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C03" w:rsidRPr="00744C03" w:rsidRDefault="00744C03" w:rsidP="00744C03">
      <w:pPr>
        <w:pStyle w:val="c2"/>
        <w:shd w:val="clear" w:color="auto" w:fill="FFFFFF"/>
        <w:spacing w:before="0" w:beforeAutospacing="0" w:after="0" w:afterAutospacing="0"/>
        <w:jc w:val="center"/>
        <w:rPr>
          <w:rStyle w:val="c1"/>
          <w:b/>
          <w:sz w:val="28"/>
        </w:rPr>
      </w:pPr>
      <w:r w:rsidRPr="00744C03">
        <w:rPr>
          <w:rStyle w:val="c1"/>
          <w:b/>
          <w:sz w:val="28"/>
        </w:rPr>
        <w:t>Доклад на педсовет</w:t>
      </w:r>
    </w:p>
    <w:p w:rsidR="00744C03" w:rsidRPr="00744C03" w:rsidRDefault="00744C03" w:rsidP="00744C03">
      <w:pPr>
        <w:pStyle w:val="c2"/>
        <w:shd w:val="clear" w:color="auto" w:fill="FFFFFF"/>
        <w:spacing w:before="0" w:beforeAutospacing="0" w:after="0" w:afterAutospacing="0"/>
        <w:jc w:val="center"/>
        <w:rPr>
          <w:rStyle w:val="c1"/>
          <w:b/>
          <w:sz w:val="28"/>
        </w:rPr>
      </w:pPr>
      <w:r w:rsidRPr="00744C03">
        <w:rPr>
          <w:rStyle w:val="c1"/>
          <w:b/>
          <w:sz w:val="28"/>
        </w:rPr>
        <w:t xml:space="preserve">Подготовила воспитатель  </w:t>
      </w:r>
      <w:proofErr w:type="spellStart"/>
      <w:r w:rsidR="0037030A">
        <w:rPr>
          <w:rStyle w:val="c1"/>
          <w:b/>
          <w:sz w:val="28"/>
        </w:rPr>
        <w:t>Искорцева</w:t>
      </w:r>
      <w:proofErr w:type="spellEnd"/>
      <w:r w:rsidR="0037030A">
        <w:rPr>
          <w:rStyle w:val="c1"/>
          <w:b/>
          <w:sz w:val="28"/>
        </w:rPr>
        <w:t xml:space="preserve"> Оксана Евгеньевна</w:t>
      </w:r>
      <w:bookmarkStart w:id="0" w:name="_GoBack"/>
      <w:bookmarkEnd w:id="0"/>
    </w:p>
    <w:p w:rsidR="00744C03" w:rsidRPr="00744C03" w:rsidRDefault="00744C03" w:rsidP="00744C03">
      <w:pPr>
        <w:pStyle w:val="c2"/>
        <w:shd w:val="clear" w:color="auto" w:fill="FFFFFF"/>
        <w:spacing w:before="0" w:beforeAutospacing="0" w:after="0" w:afterAutospacing="0"/>
        <w:jc w:val="center"/>
        <w:rPr>
          <w:rStyle w:val="c1"/>
          <w:color w:val="000000"/>
          <w:sz w:val="28"/>
        </w:rPr>
      </w:pPr>
    </w:p>
    <w:p w:rsidR="00744C03" w:rsidRPr="00744C03" w:rsidRDefault="00744C03" w:rsidP="00744C03">
      <w:pPr>
        <w:pStyle w:val="c2"/>
        <w:shd w:val="clear" w:color="auto" w:fill="FFFFFF"/>
        <w:spacing w:before="0" w:beforeAutospacing="0" w:after="0" w:afterAutospacing="0"/>
        <w:jc w:val="center"/>
        <w:rPr>
          <w:rStyle w:val="c1"/>
          <w:b/>
          <w:color w:val="000000"/>
          <w:sz w:val="28"/>
        </w:rPr>
      </w:pPr>
      <w:r w:rsidRPr="00744C03">
        <w:rPr>
          <w:rStyle w:val="c1"/>
          <w:b/>
          <w:color w:val="000000"/>
          <w:sz w:val="28"/>
        </w:rPr>
        <w:t>Роль игры в воспитании и развитии ребенка дошкольного возраста</w:t>
      </w:r>
    </w:p>
    <w:p w:rsidR="00744C03" w:rsidRPr="00744C03" w:rsidRDefault="00744C03" w:rsidP="00744C03">
      <w:pPr>
        <w:pStyle w:val="c2"/>
        <w:shd w:val="clear" w:color="auto" w:fill="FFFFFF"/>
        <w:spacing w:before="0" w:beforeAutospacing="0" w:after="0" w:afterAutospacing="0"/>
        <w:jc w:val="center"/>
        <w:rPr>
          <w:b/>
          <w:color w:val="000000"/>
          <w:sz w:val="28"/>
        </w:rPr>
      </w:pP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одна из форм проявления активности личности, один из видов деятельности.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детская – способ воспроизведения детьми действий взрослых и отношений между ними, направленный на познание окружающей действительности.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период дошкольного детства ребёнок включается в разные виды деятельности. Но игра – особый вид деятельности по тем возможностям, которые она открывает для ребенка. Роль игры в воспитании и развитии ребенка дошкольного возраста была раскрыта в работах Л. С. Выготского, С. Л. Рубинштейна, Н. Н. </w:t>
      </w:r>
      <w:proofErr w:type="spellStart"/>
      <w:r w:rsidRPr="00744C03">
        <w:rPr>
          <w:rStyle w:val="c1"/>
          <w:color w:val="000000"/>
        </w:rPr>
        <w:t>Поддьякова</w:t>
      </w:r>
      <w:proofErr w:type="spellEnd"/>
      <w:r w:rsidRPr="00744C03">
        <w:rPr>
          <w:rStyle w:val="c1"/>
          <w:color w:val="000000"/>
        </w:rPr>
        <w:t xml:space="preserve"> и др.</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важнейшая сфера самовыражения ребенка, развития его «самости». Игра в полной мере выполняет свои развивающие функции, когда является самостоятельной детской деятельностью.</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да</w:t>
      </w:r>
      <w:r>
        <w:rPr>
          <w:rStyle w:val="c1"/>
          <w:color w:val="000000"/>
        </w:rPr>
        <w:t>е</w:t>
      </w:r>
      <w:r w:rsidRPr="00744C03">
        <w:rPr>
          <w:rStyle w:val="c1"/>
          <w:color w:val="000000"/>
        </w:rPr>
        <w:t>т ребенку возможность эмоционально насыщенного вхождения в жизнь взрослых на основе воспроизведения их социальных отношений. Игра создает благоприятные возможности для развития у ребенка самоутверждения и самооценки.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ребенок начинает осознавать себя как члена определенного коллектива, впервые появляется чувство единения, формируется понятие «мы». Дети начинают оценивать друг друга, появляется общественное мнение. Соответственно, благодаря игре детская группа развивается как коллектив.</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активно формируется способность внимательно относиться к точке зрения другого, смотреть на мир с его позиции. Тем самым стимулируется преодоление детского эгоцентризма, переход на новую ступень интеллектуального развития.</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процессе организации образовательной деятельности детей воспитатель широко использует игровые технологии обучения детей (например, логико-математические и дидактические игры). Игра выступает как оболочка – некое обрамление образовательной деятельности (например, игра-путешествие и др.)</w:t>
      </w:r>
      <w:proofErr w:type="gramStart"/>
      <w:r w:rsidRPr="00744C03">
        <w:rPr>
          <w:rStyle w:val="c1"/>
          <w:color w:val="000000"/>
        </w:rPr>
        <w:t xml:space="preserve"> .</w:t>
      </w:r>
      <w:proofErr w:type="gramEnd"/>
      <w:r w:rsidRPr="00744C03">
        <w:rPr>
          <w:rStyle w:val="c1"/>
          <w:color w:val="000000"/>
        </w:rPr>
        <w:t xml:space="preserve"> В образовательной деятельности применяются различные игровые приемы: действия с игрушками, игровая имитация движений, действий, речи, игровые роли. Эти приемы поддерживают внимание детей, способствуют повышению познавательной активности, стимулируют проявления творчества.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Профессионально важные качества педагога в отношении игровой деятельности детей:</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 xml:space="preserve">умение наблюдать игру, анализировать её, оценивать уровень развития игровой деятельности; планировать </w:t>
      </w:r>
      <w:proofErr w:type="gramStart"/>
      <w:r w:rsidRPr="00744C03">
        <w:rPr>
          <w:rStyle w:val="c1"/>
          <w:color w:val="000000"/>
        </w:rPr>
        <w:t>приемы</w:t>
      </w:r>
      <w:proofErr w:type="gramEnd"/>
      <w:r w:rsidRPr="00744C03">
        <w:rPr>
          <w:rStyle w:val="c1"/>
          <w:color w:val="000000"/>
        </w:rPr>
        <w:t xml:space="preserve"> направленные на её развитие;</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обогащать впечатления детей с целью развития их игр;</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обращать внимание детей на такие впечатления их жизни, которые могут послужить сюжетом хорошей игры;</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организовывать начало игры;</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широко использовать косвенные методы руководства игрой, активизирующие психические процессы ребенка, его опыт, проблемные игровые ситуации (вопросы, советы, напоминания) и д. р.</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создавать благоприятные условия для перехода игры на более высокий уровень;</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самому включаться в игру на главных или второстепенных ролях, устанавливать игровые отношения с детьми;</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уметь обучать игре прямыми способами (показ, объяснения)</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регулировать взаимоотношения, разрешать конфликты, возникающие в процессе игры, давать яркие игровые роли детям с низким социометрическим статусом, включать в игровую деятельность застенчивых, неуверенных, малоактивных детей;</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lastRenderedPageBreak/>
        <w:t xml:space="preserve">-  </w:t>
      </w:r>
      <w:r w:rsidRPr="00744C03">
        <w:rPr>
          <w:rStyle w:val="c1"/>
          <w:color w:val="000000"/>
        </w:rPr>
        <w:t>предлагать с целью развития игры новые роли, игровые ситуации, игровые действия;</w:t>
      </w:r>
    </w:p>
    <w:p w:rsidR="00744C03" w:rsidRPr="00744C03" w:rsidRDefault="00744C03" w:rsidP="00744C03">
      <w:pPr>
        <w:pStyle w:val="c0"/>
        <w:shd w:val="clear" w:color="auto" w:fill="FFFFFF"/>
        <w:spacing w:before="0" w:beforeAutospacing="0" w:after="0" w:afterAutospacing="0"/>
        <w:jc w:val="both"/>
        <w:rPr>
          <w:color w:val="000000"/>
        </w:rPr>
      </w:pPr>
      <w:r>
        <w:rPr>
          <w:rStyle w:val="c1"/>
          <w:color w:val="000000"/>
        </w:rPr>
        <w:t xml:space="preserve">-  </w:t>
      </w:r>
      <w:r w:rsidRPr="00744C03">
        <w:rPr>
          <w:rStyle w:val="c1"/>
          <w:color w:val="000000"/>
        </w:rPr>
        <w:t>учить детей обсуждать игру и оценить её.</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Дошкольное детство – </w:t>
      </w:r>
      <w:proofErr w:type="spellStart"/>
      <w:r w:rsidRPr="00744C03">
        <w:rPr>
          <w:rStyle w:val="c1"/>
          <w:color w:val="000000"/>
        </w:rPr>
        <w:t>сензитивный</w:t>
      </w:r>
      <w:proofErr w:type="spellEnd"/>
      <w:r w:rsidRPr="00744C03">
        <w:rPr>
          <w:rStyle w:val="c1"/>
          <w:color w:val="000000"/>
        </w:rPr>
        <w:t xml:space="preserve"> период игры. Если в это время ребенок наигрался от души, то в дальнейшем он легко адаптируется к любым ситуациям, принимая на себя разные роли, например роль ученика.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Роль игры в речевом развитии ребенка младшего дошкольного возраста</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Игра занимает огромное место в жизни детей младшего дошкольного возраста. Она совершенно необходима как для общего психического развития ребенка, так и конкретно для становления его самосознания [Т. Н. </w:t>
      </w:r>
      <w:proofErr w:type="spellStart"/>
      <w:r w:rsidRPr="00744C03">
        <w:rPr>
          <w:rStyle w:val="c1"/>
          <w:color w:val="000000"/>
        </w:rPr>
        <w:t>Доронова</w:t>
      </w:r>
      <w:proofErr w:type="spellEnd"/>
      <w:r w:rsidRPr="00744C03">
        <w:rPr>
          <w:rStyle w:val="c1"/>
          <w:color w:val="000000"/>
        </w:rPr>
        <w:t xml:space="preserve"> 2006. – 208 </w:t>
      </w:r>
      <w:proofErr w:type="gramStart"/>
      <w:r w:rsidRPr="00744C03">
        <w:rPr>
          <w:rStyle w:val="c1"/>
          <w:color w:val="000000"/>
        </w:rPr>
        <w:t>с</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дошкольной педагогике игра издавна использовалась для обучения и воспитания детей. Она являлась непременным атрибутом народной педагогики. Ее образцы передавались самым маленьким детям из поколения в поколение через взрослых и старших детей [Т. Н. </w:t>
      </w:r>
      <w:proofErr w:type="spellStart"/>
      <w:r w:rsidRPr="00744C03">
        <w:rPr>
          <w:rStyle w:val="c1"/>
          <w:color w:val="000000"/>
        </w:rPr>
        <w:t>Доронова</w:t>
      </w:r>
      <w:proofErr w:type="spellEnd"/>
      <w:r w:rsidRPr="00744C03">
        <w:rPr>
          <w:rStyle w:val="c1"/>
          <w:color w:val="000000"/>
        </w:rPr>
        <w:t xml:space="preserve">, Л. Н. </w:t>
      </w:r>
      <w:proofErr w:type="spellStart"/>
      <w:r w:rsidRPr="00744C03">
        <w:rPr>
          <w:rStyle w:val="c1"/>
          <w:color w:val="000000"/>
        </w:rPr>
        <w:t>Галигузова</w:t>
      </w:r>
      <w:proofErr w:type="spellEnd"/>
      <w:r w:rsidRPr="00744C03">
        <w:rPr>
          <w:rStyle w:val="c1"/>
          <w:color w:val="000000"/>
        </w:rPr>
        <w:t>, Л. Г. Голубева и др. 2007. – 303с.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 это многогранное понятие. Она означает занятие, отдых, развлечение, забаву, потеху, соревнование, упражнение, тренинг в процессе которых воспитывается требование взрослых к детям, требования детей к себе самим.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Игра один из видов детской деятельности, который используется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 Например, в игре формируется такое качество личности ребенка, как </w:t>
      </w:r>
      <w:proofErr w:type="spellStart"/>
      <w:r w:rsidRPr="00744C03">
        <w:rPr>
          <w:rStyle w:val="c1"/>
          <w:color w:val="000000"/>
        </w:rPr>
        <w:t>саморегуляция</w:t>
      </w:r>
      <w:proofErr w:type="spellEnd"/>
      <w:r w:rsidRPr="00744C03">
        <w:rPr>
          <w:rStyle w:val="c1"/>
          <w:color w:val="000000"/>
        </w:rPr>
        <w:t xml:space="preserve"> действий с учетом задач коллективной деятельности [М. Г. </w:t>
      </w:r>
      <w:proofErr w:type="spellStart"/>
      <w:r w:rsidRPr="00744C03">
        <w:rPr>
          <w:rStyle w:val="c1"/>
          <w:color w:val="000000"/>
        </w:rPr>
        <w:t>Генинг</w:t>
      </w:r>
      <w:proofErr w:type="spellEnd"/>
      <w:r w:rsidRPr="00744C03">
        <w:rPr>
          <w:rStyle w:val="c1"/>
          <w:color w:val="000000"/>
        </w:rPr>
        <w:t>, Н. А. Герман 1980. – 270с].</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«Для ребят дошкольного возраста игры имеют исключительное значение: игра для них – учеба, игра для них – труд, игра для них – серьезная форма воспитания» - эти слова принадлежат русскому педагогу Н. К. Крупской [Н. К. Крупская, 1980. –263 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В дошкольной педагогике игра рассматривается как одно из наиболее эффективных средств организации жизни детей и их совместной деятельности. Ребенок в детском возрасте должен играть, игра для него – норма. Игра отражает внутреннюю потребность ребенка активной деятельности. Она выступает средством познания окружающего мира, в игре дети обогащают свой чувственный и жизненный опыт, вступают во взаимоотношения друг с другом и </w:t>
      </w:r>
      <w:proofErr w:type="gramStart"/>
      <w:r w:rsidRPr="00744C03">
        <w:rPr>
          <w:rStyle w:val="c1"/>
          <w:color w:val="000000"/>
        </w:rPr>
        <w:t>со</w:t>
      </w:r>
      <w:proofErr w:type="gramEnd"/>
      <w:r w:rsidRPr="00744C03">
        <w:rPr>
          <w:rStyle w:val="c1"/>
          <w:color w:val="000000"/>
        </w:rPr>
        <w:t xml:space="preserve"> взрослыми, организуют детское игровое сообщество.</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Огромное значение игры для развития всех психических процессов и личности ребёнка в целом даёт основание считать, что именно эта деятельность является в дошкольном возрасте ведущей.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В игре происходит развитие речи и мышления.</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невозможна без речевого общения. Хорошо развитая речь является необходимым условием успешного обучения в школе.</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Причиной острой необходимости развития речи детей является потребность общения человека с окружающими его людьми, а что бы речь была внятна, понятна и интересна другим необходимо проводить разнообразные игры, разрабатывать методики проведения игр, чтобы дети были заинтересованы в игровой деятельности.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Для развития речи детей в детском саду проводятся различные игры, как на занятиях, так и в свободной деятельности детей.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Поэтому роль игры в развитии речи у детей дошкольного возраста занимает ведущее место. Посредством игровых комнат, спортивных залов, площадок для прогулок и дидактических игр создаются специальные условия, в которых в игровой форме ребенок развивает речь.</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Значительный опыт накапливается ребенком в игре. Из своего игрового опыта ребенок черпает представления, которые он связывает со словом. Игра и труд являются сильнейшими стимулами для проявления детской самостоятельности в области языка; они должны быть в первую очередь использованы в интересах развития речи детей.</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lastRenderedPageBreak/>
        <w:t>С предметами, представленными в игре, ребенок приходит в частое повторное общение, вследствие чего они легко воспринимаются, запечатлеваются в памяти. Каждый предмет имеет свое имя, каждому действию присуще свой глагол</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Слово является для ребенка частью действительности. Из этого вытекает, как важно в интересах стимулирования деятельности детей и развития их языка продуманно организовать их игровую обстановку, предоставлять им в соответствующем отборе предметы, игрушки, орудия труда, которые будут питать эту деятельность и на основе ею обогащаемого запаса конкретных представлений развивать их язык. [Е. И. Тихеева, 1981 – 52с.</w:t>
      </w:r>
      <w:proofErr w:type="gramStart"/>
      <w:r w:rsidRPr="00744C03">
        <w:rPr>
          <w:rStyle w:val="c1"/>
          <w:color w:val="000000"/>
        </w:rPr>
        <w:t xml:space="preserve"> ]</w:t>
      </w:r>
      <w:proofErr w:type="gramEnd"/>
      <w:r w:rsidRPr="00744C03">
        <w:rPr>
          <w:rStyle w:val="c1"/>
          <w:color w:val="000000"/>
        </w:rPr>
        <w:t>.</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Именно благодаря лингвистическим играм у детей происходит формирование культуры общения и речи: правильность постановки ударений в словах, чёткость произношения, способность правильно формулировать предложения и свою мысль в целом.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Поэтому роль игр в развитии речи остаётся актуальной. С ребенком можно начинать играть в дидактические игры, которые стимулируют развитие речи. Они формирует связную речь и память, а так же учит внимательности.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Роль игр в развитии речи колоссальна – с их помощью пополняется и формируется словарный запас. Игровая ситуация требует от каждого ребёнка определённого уровня развития речевой коммуникации. Необходимость объясняться со сверстниками стимулирует развитие связной речи.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По мнению педагогов роль игры в развитии речи занимает важное место еще и потому, что игра – это не только развлечение, а и творческий труд ребенка, это то, с чего он начинает свою жизнь. В процессе игры дети изучают не только окружающий их мир, но и самого себя, своё место в мире.</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Между игрой и речью существует двусторонняя связь: с одной стороны речь ребёнка развивается и активизируется в игре, с другой - сама игра совершенствуется под влиянием речи.</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Игра представляет собой именно тот вектор движения в образовательном пространстве, который реализует образовательные, коррекционные, развивающие и воспитательные задачи, объединяет педагогов, детей и родителей, отвечает запросам образовательной политике государства и новым федеральным государственным стандартам.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Таким образом, мы выяснили, что проблеме игры детей дошкольного возраста посвящены многие исследования. Большинство педагогов рассматривает игру, как серьезную и нужную для ребенка деятельность, но каждый со своей точки зрения. Игру считают ведущей деятельностью дошкольника. Игра один из видов детской деятельности, который используется взрослыми в целях воспитания дошкольников, обучения их различным действиям с предметами, способам и средствам общения. В игре ребенок развивается как личность, у него формируются те стороны психики, от которых впоследствии будет зависеть успешность его учебной и трудовой деятельности, его отношение к людям.</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 xml:space="preserve">Игровая деятельность сохраняет свое значение и роль как необходимое условие развития речи и всестороннего развития их личности, интеллекта. С другой стороны, недостатки звукопроизношения, ограниченность, словарного запаса, нарушения грамматического строя речи, а также изменения темпа речи, ее плавности – все это влияет на игровую деятельность детей, порождает определенные особенности поведения в игре. Без специально организованного обучения игра, направленная на расширение словаря и жизненного опыта детей, самостоятельно не возникает. Основные свои знания и впечатления дети получают только в процессе целенаправленной игровой деятельности. Задача педагога заключается в организации руководства игрой, обеспечивающего максимальную актуализацию имеющихся у ребенка возможностей. Полнота развития игры, а, следовательно, и ее коррекционная ценность повышаются при условии </w:t>
      </w:r>
      <w:r w:rsidRPr="00744C03">
        <w:rPr>
          <w:rStyle w:val="c1"/>
          <w:color w:val="000000"/>
        </w:rPr>
        <w:lastRenderedPageBreak/>
        <w:t>планирования воздействий педагога. Речь детей в игровой деятельности развивается быстрее, так как игра - ведущий вид деятельности ребенка - дошкольника, и большую часть своего времени ребенок проводит за разнообразными играми. Игра в речевом развитии является неотъемлемой частью жизни ребенка младшего дошкольника. И главное в этом участие родителей и воспитателей, которые могут правильно организовать игры детей, подсказать.</w:t>
      </w:r>
    </w:p>
    <w:p w:rsidR="00744C03" w:rsidRPr="00744C03" w:rsidRDefault="00744C03" w:rsidP="00744C03">
      <w:pPr>
        <w:pStyle w:val="c0"/>
        <w:shd w:val="clear" w:color="auto" w:fill="FFFFFF"/>
        <w:spacing w:before="0" w:beforeAutospacing="0" w:after="0" w:afterAutospacing="0"/>
        <w:ind w:firstLine="708"/>
        <w:jc w:val="both"/>
        <w:rPr>
          <w:color w:val="000000"/>
        </w:rPr>
      </w:pPr>
      <w:r w:rsidRPr="00744C03">
        <w:rPr>
          <w:rStyle w:val="c1"/>
          <w:color w:val="000000"/>
        </w:rPr>
        <w:t>Родительское собрание «Роль игры в развитии детей дошкольного возраста»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Цель: повышение педагогической компетенции родителей по проблеме игровой деятельности у детей дошкольного возраста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Задачи: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Формировать понятие родителей о возможности игры как средства для развития интеллектуально-познавательной деятельности.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Стимулировать интерес родителей для совместной игровой деятельности с собственным ребенком.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Обсудить вопрос об организации игровой среды в условиях детского сада и семьи; о достоинствах и недостатках игрушек.</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Участники: воспитатели, родители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Подготовительная работа:</w:t>
      </w:r>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памятка по игре (приложение 1,</w:t>
      </w:r>
      <w:proofErr w:type="gramEnd"/>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советы (приложение 2,</w:t>
      </w:r>
      <w:proofErr w:type="gramEnd"/>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материалы для творческой работы (приложение 3,</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Оборудование: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столы расставлены по кругу;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подборка дидактических игр,</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на отдельном столе - карточки и оборудование для творческой работы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Ход мероприятия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Вступительное слово воспитателя, он открывает родительское собрание, объявляет повестку, знакомит с порядком его проведения.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Вступительная часть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Добрый вечер, уважаемые родители! Мы рады встрече с Вами за нашим круглым столом. Сегодня мы поговорим с Вами о детских играх, игрушках, о значении их в познании окружающего мира, </w:t>
      </w:r>
      <w:proofErr w:type="gramStart"/>
      <w:r w:rsidRPr="00744C03">
        <w:rPr>
          <w:rStyle w:val="c1"/>
          <w:color w:val="000000"/>
        </w:rPr>
        <w:t>о</w:t>
      </w:r>
      <w:proofErr w:type="gramEnd"/>
      <w:r w:rsidRPr="00744C03">
        <w:rPr>
          <w:rStyle w:val="c1"/>
          <w:color w:val="000000"/>
        </w:rPr>
        <w:t xml:space="preserve"> их влиянии на развитие наших детей. Многие из нас до сих пор помнят свои любимые игрушки, игры. Они </w:t>
      </w:r>
      <w:proofErr w:type="gramStart"/>
      <w:r w:rsidRPr="00744C03">
        <w:rPr>
          <w:rStyle w:val="c1"/>
          <w:color w:val="000000"/>
        </w:rPr>
        <w:t>сохранили</w:t>
      </w:r>
      <w:proofErr w:type="gramEnd"/>
      <w:r w:rsidRPr="00744C03">
        <w:rPr>
          <w:rStyle w:val="c1"/>
          <w:color w:val="000000"/>
        </w:rPr>
        <w:t xml:space="preserve"> воспоминая о наших детских играх и забавах, мы «возвращаемся» на много лет назад, в свое детство. Во многих семьях игрушки переходят из поколения в поколение, эти игрушки имеют определенную ценност</w:t>
      </w:r>
      <w:proofErr w:type="gramStart"/>
      <w:r w:rsidRPr="00744C03">
        <w:rPr>
          <w:rStyle w:val="c1"/>
          <w:color w:val="000000"/>
        </w:rPr>
        <w:t>ь-</w:t>
      </w:r>
      <w:proofErr w:type="gramEnd"/>
      <w:r w:rsidRPr="00744C03">
        <w:rPr>
          <w:rStyle w:val="c1"/>
          <w:color w:val="000000"/>
        </w:rPr>
        <w:t xml:space="preserve"> приятные, добрые детские воспоминания.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Для того чтобы наш разговор был задушевным и откровенным, предлагаю вам заполнить визитную карточку. На визитной карточке напишите своё имя, отчество и нарисуйте картинку, соответствующую вашему настроению (солнышко, тучка и т. д.)</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Психологическая разминка «Улыбка»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Хочу узнать: у Вас хорошее настроение? Как без слов подарить его другим людям при встрече? Как без слов сообщить о своем хорошем настроении? Конечно, улыбкой. Улыбнулись соседу справа, улыбнулись соседу слева. Улыбка может согреть своим теплом, показать ваше дружелюбие и улучшить настроение.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с мячом.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Отвечайте на вопросы, пожалуйста, честно и откровенно.</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 какую игру играли недавно с ребенком?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Если ребенок попросит поиграть с ним, ваши действия.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Какие игры чаще играет ваш ребенок?</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При выборе новой игрушки что учитываете, чем руководствуетесь?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Какие игры играли в детстве, рассказываете ли ребенку?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Если сломалась игрушка, как вы поступаете в таких случаях?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lastRenderedPageBreak/>
        <w:t>7. Где играет Ваш ребёнок дома. Какие условия созданы?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8. Какие игрушки любимые у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Кто чаще играет с ребенком: мама или папа?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Эта тема «Роль игры в развитии детей дошкольного возраста» выбрана не случайно, ведь каждый из Вас мечтает о том, чтобы ребёнок вырос умным, самостоятельным, чтобы в будущем сумел занять достойное место в жизни общества. Дети воспитываются в играх так же, как и в других видах деятельности. Выполняя ту или иную игровую роль, они как бы готовят себя к будущему, к серьёзной жизни взрослых. Можно сказать, что игра для малыша – машина времени: она даёт ему возможность пожить той жизнью, которая ему предстоит через много лет. Значение игры, её влияние на развитие личности ребёнка трудно переоценить. Словно волшебная палочка, игра может изменить отношение детей ко всему. Игра может сплотить детский коллектив, включить в активную деятельность детей замкнутых и застенчивых, воспитать в игре сознательную дисциплину.</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2.«А у нас, в детском саду, мы играем» (Просмотр презентации)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Дидактические игры – специально разрабатываемые для детей, например, лото для обогащения знаний и для развития наблюдательности, памяти, внимания, логического мышления.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Подвижные игры - разнообразные по замыслу, правилам, характеру выполняемых движений. Они способствуют укреплению здоровья детей, развивают движения. Дети любят подвижные игры, с удовольствием слушают музыку и умеют ритмично двигаться под неё.</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Строительные игры – с песком, кубиками, специальными строительными материалами, развивают у детей конструктивные способности, служат своего рода, подготовкой к овладению в дальнейшем трудовыми умениями и навыками;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4. </w:t>
      </w:r>
      <w:proofErr w:type="gramStart"/>
      <w:r w:rsidRPr="00744C03">
        <w:rPr>
          <w:rStyle w:val="c1"/>
          <w:color w:val="000000"/>
        </w:rPr>
        <w:t>Сюжетно-ролевые игры – игры, в которых дети подражают бытовой, трудовой и общественной деятельности взрослых, например, игры детский сад, больницу, дочки-матери, магазин, железную дорогу.</w:t>
      </w:r>
      <w:proofErr w:type="gramEnd"/>
      <w:r w:rsidRPr="00744C03">
        <w:rPr>
          <w:rStyle w:val="c1"/>
          <w:color w:val="000000"/>
        </w:rPr>
        <w:t xml:space="preserve"> Сюжетные игры, помимо познавательного назначения, развивают детскую инициативу, творчество, наблюдательность.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5. </w:t>
      </w:r>
      <w:proofErr w:type="gramStart"/>
      <w:r w:rsidRPr="00744C03">
        <w:rPr>
          <w:rStyle w:val="c1"/>
          <w:color w:val="000000"/>
        </w:rPr>
        <w:t>Музыкальные игрушки - погремушки, колокольчики, бубенцы, дудочки, металлофоны, игрушки, изображающие пианино, балалайки и др. музыкальные инструменты.</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Что могут развивать у ребенка музыкальные игрушки? Музыкальные игрушки способствуют развитию речевого дыхания, слуха.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6. Театральные игрушки - куклы </w:t>
      </w:r>
      <w:proofErr w:type="spellStart"/>
      <w:r w:rsidRPr="00744C03">
        <w:rPr>
          <w:rStyle w:val="c1"/>
          <w:color w:val="000000"/>
        </w:rPr>
        <w:t>б</w:t>
      </w:r>
      <w:proofErr w:type="gramStart"/>
      <w:r w:rsidRPr="00744C03">
        <w:rPr>
          <w:rStyle w:val="c1"/>
          <w:color w:val="000000"/>
        </w:rPr>
        <w:t>и</w:t>
      </w:r>
      <w:proofErr w:type="spellEnd"/>
      <w:r w:rsidRPr="00744C03">
        <w:rPr>
          <w:rStyle w:val="c1"/>
          <w:color w:val="000000"/>
        </w:rPr>
        <w:t>-</w:t>
      </w:r>
      <w:proofErr w:type="gramEnd"/>
      <w:r w:rsidRPr="00744C03">
        <w:rPr>
          <w:rStyle w:val="c1"/>
          <w:color w:val="000000"/>
        </w:rPr>
        <w:t xml:space="preserve"> ба- </w:t>
      </w:r>
      <w:proofErr w:type="spellStart"/>
      <w:r w:rsidRPr="00744C03">
        <w:rPr>
          <w:rStyle w:val="c1"/>
          <w:color w:val="000000"/>
        </w:rPr>
        <w:t>бо</w:t>
      </w:r>
      <w:proofErr w:type="spellEnd"/>
      <w:r w:rsidRPr="00744C03">
        <w:rPr>
          <w:rStyle w:val="c1"/>
          <w:color w:val="000000"/>
        </w:rPr>
        <w:t>, пальчиковый театр, настольный театр.</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Нужны ли эти игрушки детям? (ответы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Эти игрушки развивают речь, воображение, приучают ребенка брать на себя роль.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 игре ребенок приобретает новые и уточняет уже имеющиеся у него знания, активизирует словарь, развивает любознательность, пытливость, а также нравственные качества: волю, смелость, выдержку, умение уступать. У него формируются начала коллективизма. Ребенок в игре изображает то, что видел, пережил, он осваивает опыт человеческой деятельности. В игре воспитывается отношение к людям, к жизни, позитивный настрой игр помогает сохранить бодрое настроение.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Взрослые, играя вместе с детьми, сами получают удовольствие и ребятам доставляют огромную радость.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Упражнение «Я начну, а вы продолжите» - «Игра – это… »</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 это (весело, интересно, увлекательно)</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Для того чтобы игра была интересной, развивающей и т. д</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Любая игрушка </w:t>
      </w:r>
      <w:proofErr w:type="gramStart"/>
      <w:r w:rsidRPr="00744C03">
        <w:rPr>
          <w:rStyle w:val="c1"/>
          <w:color w:val="000000"/>
        </w:rPr>
        <w:t>должна</w:t>
      </w:r>
      <w:proofErr w:type="gramEnd"/>
      <w:r w:rsidRPr="00744C03">
        <w:rPr>
          <w:rStyle w:val="c1"/>
          <w:color w:val="000000"/>
        </w:rPr>
        <w:t xml:space="preserve"> быть </w:t>
      </w:r>
      <w:proofErr w:type="gramStart"/>
      <w:r w:rsidRPr="00744C03">
        <w:rPr>
          <w:rStyle w:val="c1"/>
          <w:color w:val="000000"/>
        </w:rPr>
        <w:t>какой</w:t>
      </w:r>
      <w:proofErr w:type="gramEnd"/>
      <w:r w:rsidRPr="00744C03">
        <w:rPr>
          <w:rStyle w:val="c1"/>
          <w:color w:val="000000"/>
        </w:rPr>
        <w:t xml:space="preserve"> (ответы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эстетичной;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безопасной (в плане краски, качества материала)</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развивать;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развлекать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Игры на кухне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lastRenderedPageBreak/>
        <w:t>- А сейчас мы ещё немного поиграем. Прошу всех принять участие. Для вас мы приготовили вопросы. (В вазе находятся листочки с вопросами.)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Очень много времени вся семья проводит на кухне, а особенно женщины. Как вы думаете, можно ли там ребёнку найти занятие? Чем может занять себя ребёнок, используя следующие материалы? (</w:t>
      </w:r>
      <w:proofErr w:type="gramStart"/>
      <w:r w:rsidRPr="00744C03">
        <w:rPr>
          <w:rStyle w:val="c1"/>
          <w:color w:val="000000"/>
        </w:rPr>
        <w:t>родители</w:t>
      </w:r>
      <w:proofErr w:type="gramEnd"/>
      <w:r w:rsidRPr="00744C03">
        <w:rPr>
          <w:rStyle w:val="c1"/>
          <w:color w:val="000000"/>
        </w:rPr>
        <w:t xml:space="preserve"> вытягивают записки из вазы)</w:t>
      </w:r>
    </w:p>
    <w:p w:rsidR="00744C03" w:rsidRPr="00744C03" w:rsidRDefault="00744C03" w:rsidP="00744C03">
      <w:pPr>
        <w:pStyle w:val="c0"/>
        <w:shd w:val="clear" w:color="auto" w:fill="FFFFFF"/>
        <w:spacing w:before="0" w:beforeAutospacing="0" w:after="0" w:afterAutospacing="0"/>
        <w:jc w:val="both"/>
        <w:rPr>
          <w:color w:val="000000"/>
        </w:rPr>
      </w:pPr>
      <w:proofErr w:type="gramStart"/>
      <w:r w:rsidRPr="00744C03">
        <w:rPr>
          <w:rStyle w:val="c1"/>
          <w:color w:val="000000"/>
        </w:rPr>
        <w:t>(Звучит музыка, ваза движется по кругу.</w:t>
      </w:r>
      <w:proofErr w:type="gramEnd"/>
      <w:r w:rsidRPr="00744C03">
        <w:rPr>
          <w:rStyle w:val="c1"/>
          <w:color w:val="000000"/>
        </w:rPr>
        <w:t xml:space="preserve"> Музыка останавливается, отвечает тот, в чьих руках оказалась ваза. </w:t>
      </w:r>
      <w:proofErr w:type="gramStart"/>
      <w:r w:rsidRPr="00744C03">
        <w:rPr>
          <w:rStyle w:val="c1"/>
          <w:color w:val="000000"/>
        </w:rPr>
        <w:t>Желающие могут дополнить ответ.)</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«Скорлупа от яиц»</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Раскрошить скорлупу на кусочки, которые ребенок легко может брать пальцами. Нанесите на картон тонкий слой пластилина - это фон, а затем предложите ребенку выложить узор или рисунок из скорлупы.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«Тесто»</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Лепите все, что захочется.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«Макаронные изделия»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Выкладывать на столе или листе бумаги причудливые узоры, попутно изучая формы и цвета.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«Манка и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Смешать некоторое количество, предложить выбрать фасоль из манки.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«Горох»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Пересыпать горох из одного стаканчика в другой. Сортировать: горох,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«Геркулес»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Насыпать крупу в миску и зарыть в ней мелкие игрушки. Пусть найдёт.</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7. «Различные мелкие крупы»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Предложить ребёнку нарисовать крупой картинки. Для совсем маленьких – пересыпать крупу из миски в миску ложкой.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«Одноразовые стаканчики»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Можно вставлять один в другой, делать пирамиды различной высоты.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10. «Сухие завтрак</w:t>
      </w:r>
      <w:proofErr w:type="gramStart"/>
      <w:r w:rsidRPr="00744C03">
        <w:rPr>
          <w:rStyle w:val="c1"/>
          <w:color w:val="000000"/>
        </w:rPr>
        <w:t>и-</w:t>
      </w:r>
      <w:proofErr w:type="gramEnd"/>
      <w:r w:rsidRPr="00744C03">
        <w:rPr>
          <w:rStyle w:val="c1"/>
          <w:color w:val="000000"/>
        </w:rPr>
        <w:t xml:space="preserve"> колечки»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Предложить выкладывать из них рисунки или нанизывать на </w:t>
      </w:r>
      <w:proofErr w:type="spellStart"/>
      <w:r w:rsidRPr="00744C03">
        <w:rPr>
          <w:rStyle w:val="c1"/>
          <w:color w:val="000000"/>
        </w:rPr>
        <w:t>шнурочки</w:t>
      </w:r>
      <w:proofErr w:type="spellEnd"/>
      <w:r w:rsidRPr="00744C03">
        <w:rPr>
          <w:rStyle w:val="c1"/>
          <w:color w:val="000000"/>
        </w:rPr>
        <w:t xml:space="preserve"> - бусы и браслеты.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Творческая работа родителей (приложение 6) .</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Мы сейчас убедились, что и на кухне можно с ребёнком поиграть. Я предлагаю вам самим изготовить художественную аппликацию из пластилина и различных круп, чтобы дома вы смогли это сделать со своими малышами. Подойдите к столу и возьмите все необходимые вам материалы для работы (под музыку родители выполняют аппликацию)</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Обязательно покажите дома детишкам свои работы и сделайте ещё лучше вместе с ними!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Заключительная часть.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Собрание подходит к концу. Хочется выразить вам благодарность за участие, за то, что вы нашли время прийти на нашу встречу за круглым столом. Думаю, что теперь каждый из вас сможет ответить на вопрос нашего собрания: «Роль игры в жизни ребенка».</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Рефлексия: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Впечатление от родительского собрания.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Какие выводы вы сделали (высказывания родителей)</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Игра – ведущая деятельность в дошкольном возрасте, деятельность, определяющая развитие интеллектуальных, физических и моральных сил ребёнка. Игра не пустая забава. Она необходима для счастья детей, для их здоровья и правильного развития. Игра радует детей, делает их весёлыми и жизнерадостными. Играя, дети много двигаются: бегают, прыгают, делают постройки. Благодаря этому дети растут </w:t>
      </w:r>
      <w:proofErr w:type="gramStart"/>
      <w:r w:rsidRPr="00744C03">
        <w:rPr>
          <w:rStyle w:val="c1"/>
          <w:color w:val="000000"/>
        </w:rPr>
        <w:t>крепкими</w:t>
      </w:r>
      <w:proofErr w:type="gramEnd"/>
      <w:r w:rsidRPr="00744C03">
        <w:rPr>
          <w:rStyle w:val="c1"/>
          <w:color w:val="000000"/>
        </w:rPr>
        <w:t>, сильными, ловкими и здоровыми. Игра развивает у детей сообразительность, фантазию. Играя вместе, дети приучаются дружно жить, уступать друг другу, заботиться о товарищах.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И в заключении хочу вам сказать: Давайте же будем играть вместе со своими детьми как можно чаще. Помните, игра – прекрасный источник укрепления физического, духовного и </w:t>
      </w:r>
      <w:r w:rsidRPr="00744C03">
        <w:rPr>
          <w:rStyle w:val="c1"/>
          <w:color w:val="000000"/>
        </w:rPr>
        <w:lastRenderedPageBreak/>
        <w:t>эмоционального самочувствия ребёнка. Открывайте мир вместе с ребёнком! До новых встреч!</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Приложение 1.</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Советы взрослым</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Для игры важна практика. Играйте с детьми как можно чаще!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Приветствуйте проявление любых чувств, но не любое поведение.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Поддерживайте усилия детей сохранить хорошие отношения со сверстниками.</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Обратите особое внимание на неиграющих детей.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Игра с ребёнком научит нас: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Говорить с ребёнком на его языке;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Преодолевать чувство превосходства над ребёнком, свою авторитарную позицию (а значит, и эгоцентризм)</w:t>
      </w:r>
      <w:proofErr w:type="gramStart"/>
      <w:r w:rsidRPr="00744C03">
        <w:rPr>
          <w:rStyle w:val="c1"/>
          <w:color w:val="000000"/>
        </w:rPr>
        <w:t xml:space="preserve"> ;</w:t>
      </w:r>
      <w:proofErr w:type="gramEnd"/>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Оживлять в себе детские черты: непосредственность, искренность, свежесть эмоций;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Открывать для себя способ обучения через подражание образцам, через эмоциональное чувствование, переживание;</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 xml:space="preserve">• Любить детей </w:t>
      </w:r>
      <w:proofErr w:type="gramStart"/>
      <w:r w:rsidRPr="00744C03">
        <w:rPr>
          <w:rStyle w:val="c1"/>
          <w:color w:val="000000"/>
        </w:rPr>
        <w:t>такими</w:t>
      </w:r>
      <w:proofErr w:type="gramEnd"/>
      <w:r w:rsidRPr="00744C03">
        <w:rPr>
          <w:rStyle w:val="c1"/>
          <w:color w:val="000000"/>
        </w:rPr>
        <w:t>, какие они есть!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Приложение 3.</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Материалы для творческой работы родителей.</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1. Скорлупа от яиц.</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2. Макаронные изделия.</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3. Манка и фасоль.</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4. Горох.</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5. Геркулес.</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6. Различные мелкие крупы.</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7. Сухие завтраки «Колечки» и т. п.</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8. Пластилин.</w:t>
      </w:r>
    </w:p>
    <w:p w:rsidR="00744C03" w:rsidRPr="00744C03" w:rsidRDefault="00744C03" w:rsidP="00744C03">
      <w:pPr>
        <w:pStyle w:val="c0"/>
        <w:shd w:val="clear" w:color="auto" w:fill="FFFFFF"/>
        <w:spacing w:before="0" w:beforeAutospacing="0" w:after="0" w:afterAutospacing="0"/>
        <w:jc w:val="both"/>
        <w:rPr>
          <w:color w:val="000000"/>
        </w:rPr>
      </w:pPr>
      <w:r w:rsidRPr="00744C03">
        <w:rPr>
          <w:rStyle w:val="c1"/>
          <w:color w:val="000000"/>
        </w:rPr>
        <w:t>9. Картонные заготовки (круг, овал, квадрат)</w:t>
      </w:r>
    </w:p>
    <w:p w:rsidR="002C29A5" w:rsidRPr="00744C03" w:rsidRDefault="002C29A5" w:rsidP="00744C03">
      <w:pPr>
        <w:jc w:val="both"/>
        <w:rPr>
          <w:rFonts w:ascii="Times New Roman" w:hAnsi="Times New Roman" w:cs="Times New Roman"/>
          <w:sz w:val="24"/>
          <w:szCs w:val="24"/>
        </w:rPr>
      </w:pPr>
    </w:p>
    <w:sectPr w:rsidR="002C29A5" w:rsidRPr="00744C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2C29A5"/>
    <w:rsid w:val="002C29A5"/>
    <w:rsid w:val="0037030A"/>
    <w:rsid w:val="00744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44C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744C03"/>
  </w:style>
  <w:style w:type="paragraph" w:customStyle="1" w:styleId="c0">
    <w:name w:val="c0"/>
    <w:basedOn w:val="a"/>
    <w:rsid w:val="00744C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061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B7DAF-270D-4212-9A36-293F6541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3128</Words>
  <Characters>17831</Characters>
  <Application>Microsoft Office Word</Application>
  <DocSecurity>0</DocSecurity>
  <Lines>148</Lines>
  <Paragraphs>41</Paragraphs>
  <ScaleCrop>false</ScaleCrop>
  <Company/>
  <LinksUpToDate>false</LinksUpToDate>
  <CharactersWithSpaces>20918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Мой</cp:lastModifiedBy>
  <cp:revision>4</cp:revision>
  <dcterms:created xsi:type="dcterms:W3CDTF">2025-08-12T08:43:00Z</dcterms:created>
  <dcterms:modified xsi:type="dcterms:W3CDTF">2026-07-06T11:00:00Z</dcterms:modified>
</cp:coreProperties>
</file>