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6B" w:rsidRDefault="00D7656B" w:rsidP="00D7656B">
      <w:pPr>
        <w:jc w:val="center"/>
        <w:rPr>
          <w:rFonts w:ascii="Liberation Serif" w:hAnsi="Liberation Serif" w:cs="Liberation Serif"/>
          <w:color w:val="000000"/>
        </w:rPr>
      </w:pPr>
      <w:r w:rsidRPr="006A5548">
        <w:rPr>
          <w:rFonts w:ascii="Liberation Serif" w:hAnsi="Liberation Serif" w:cs="Liberation Serif"/>
          <w:color w:val="000000"/>
        </w:rPr>
        <w:t xml:space="preserve">муниципальное </w:t>
      </w:r>
      <w:r w:rsidR="00F855D9">
        <w:rPr>
          <w:rFonts w:ascii="Liberation Serif" w:hAnsi="Liberation Serif" w:cs="Liberation Serif"/>
          <w:color w:val="000000"/>
        </w:rPr>
        <w:t>бюджетное</w:t>
      </w:r>
      <w:r w:rsidRPr="006A5548">
        <w:rPr>
          <w:rFonts w:ascii="Liberation Serif" w:hAnsi="Liberation Serif" w:cs="Liberation Serif"/>
          <w:color w:val="000000"/>
        </w:rPr>
        <w:t xml:space="preserve"> дошкольное образовательное учреждение</w:t>
      </w:r>
      <w:r w:rsidRPr="006A5548">
        <w:rPr>
          <w:rFonts w:ascii="Liberation Serif" w:hAnsi="Liberation Serif" w:cs="Liberation Serif"/>
        </w:rPr>
        <w:br/>
      </w:r>
      <w:r w:rsidR="00F855D9">
        <w:rPr>
          <w:rFonts w:ascii="Liberation Serif" w:hAnsi="Liberation Serif" w:cs="Liberation Serif"/>
          <w:color w:val="000000"/>
        </w:rPr>
        <w:t xml:space="preserve"> «Детский сад № 38</w:t>
      </w:r>
      <w:r w:rsidRPr="006A5548">
        <w:rPr>
          <w:rFonts w:ascii="Liberation Serif" w:hAnsi="Liberation Serif" w:cs="Liberation Serif"/>
          <w:color w:val="000000"/>
        </w:rPr>
        <w:t>»</w:t>
      </w:r>
      <w:r w:rsidRPr="006A5548">
        <w:rPr>
          <w:rFonts w:ascii="Liberation Serif" w:hAnsi="Liberation Serif" w:cs="Liberation Serif"/>
        </w:rPr>
        <w:br/>
      </w:r>
      <w:r w:rsidR="00F855D9">
        <w:rPr>
          <w:rFonts w:ascii="Liberation Serif" w:hAnsi="Liberation Serif" w:cs="Liberation Serif"/>
          <w:color w:val="000000"/>
        </w:rPr>
        <w:t xml:space="preserve"> (МБДОУ Детский сад № 38</w:t>
      </w:r>
      <w:r w:rsidRPr="006A5548">
        <w:rPr>
          <w:rFonts w:ascii="Liberation Serif" w:hAnsi="Liberation Serif" w:cs="Liberation Serif"/>
          <w:color w:val="000000"/>
        </w:rPr>
        <w:t>)</w:t>
      </w:r>
    </w:p>
    <w:p w:rsidR="00167586" w:rsidRDefault="00167586" w:rsidP="00D7656B">
      <w:pPr>
        <w:jc w:val="center"/>
        <w:rPr>
          <w:rFonts w:ascii="Liberation Serif" w:hAnsi="Liberation Serif" w:cs="Liberation Serif"/>
          <w:color w:val="000000"/>
        </w:rPr>
      </w:pPr>
    </w:p>
    <w:p w:rsidR="00167586" w:rsidRDefault="00167586" w:rsidP="00D7656B">
      <w:pPr>
        <w:jc w:val="center"/>
        <w:rPr>
          <w:rFonts w:ascii="Liberation Serif" w:hAnsi="Liberation Serif" w:cs="Liberation Serif"/>
          <w:color w:val="000000"/>
        </w:rPr>
      </w:pPr>
    </w:p>
    <w:p w:rsidR="00167586" w:rsidRPr="006A5548" w:rsidRDefault="00167586" w:rsidP="00167586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Воспитатель: </w:t>
      </w:r>
      <w:proofErr w:type="spellStart"/>
      <w:r w:rsidR="00F855D9">
        <w:rPr>
          <w:rFonts w:ascii="Liberation Serif" w:hAnsi="Liberation Serif" w:cs="Liberation Serif"/>
          <w:color w:val="000000"/>
        </w:rPr>
        <w:t>Братанова</w:t>
      </w:r>
      <w:proofErr w:type="spellEnd"/>
      <w:r w:rsidR="00F855D9">
        <w:rPr>
          <w:rFonts w:ascii="Liberation Serif" w:hAnsi="Liberation Serif" w:cs="Liberation Serif"/>
          <w:color w:val="000000"/>
        </w:rPr>
        <w:t xml:space="preserve"> Н.А.</w:t>
      </w:r>
    </w:p>
    <w:p w:rsidR="00D7656B" w:rsidRDefault="00D7656B" w:rsidP="00167586">
      <w:pPr>
        <w:pStyle w:val="a5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67586" w:rsidRDefault="00167586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586" w:rsidRDefault="00167586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56B" w:rsidRDefault="00D7656B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Аналитическая сп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равка по итогам мониторинга в </w:t>
      </w:r>
      <w:r w:rsidR="00167586">
        <w:rPr>
          <w:rFonts w:ascii="Times New Roman" w:hAnsi="Times New Roman" w:cs="Times New Roman"/>
          <w:b/>
          <w:sz w:val="28"/>
          <w:szCs w:val="28"/>
        </w:rPr>
        <w:t>подготовительной группе</w:t>
      </w:r>
    </w:p>
    <w:p w:rsidR="00D7656B" w:rsidRPr="00042653" w:rsidRDefault="00166622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3560B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7656B">
        <w:rPr>
          <w:rFonts w:ascii="Times New Roman" w:hAnsi="Times New Roman" w:cs="Times New Roman"/>
          <w:b/>
          <w:sz w:val="28"/>
          <w:szCs w:val="28"/>
        </w:rPr>
        <w:t>г</w:t>
      </w:r>
    </w:p>
    <w:p w:rsidR="00167586" w:rsidRDefault="00167586" w:rsidP="00D765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656B" w:rsidRPr="00042653" w:rsidRDefault="003560BB" w:rsidP="00D765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7656B" w:rsidRPr="00042653">
        <w:rPr>
          <w:rFonts w:ascii="Times New Roman" w:hAnsi="Times New Roman" w:cs="Times New Roman"/>
          <w:sz w:val="28"/>
          <w:szCs w:val="28"/>
        </w:rPr>
        <w:t>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D7656B" w:rsidRDefault="00D7656B" w:rsidP="00D7656B">
      <w:pPr>
        <w:pStyle w:val="a3"/>
        <w:ind w:right="-1" w:firstLine="0"/>
        <w:rPr>
          <w:rFonts w:ascii="Liberation Serif" w:hAnsi="Liberation Serif" w:cs="Liberation Serif"/>
          <w:b/>
          <w:u w:val="single"/>
          <w:lang w:bidi="ru-RU"/>
        </w:rPr>
      </w:pPr>
    </w:p>
    <w:p w:rsidR="003560BB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u w:val="single"/>
          <w:lang w:eastAsia="en-US" w:bidi="ru-RU"/>
        </w:rPr>
        <w:t xml:space="preserve">Результаты освоения </w:t>
      </w:r>
      <w:proofErr w:type="gramStart"/>
      <w:r>
        <w:rPr>
          <w:rFonts w:ascii="Liberation Serif" w:eastAsia="Calibri" w:hAnsi="Liberation Serif" w:cs="Liberation Serif"/>
          <w:b/>
          <w:u w:val="single"/>
          <w:lang w:eastAsia="en-US" w:bidi="ru-RU"/>
        </w:rPr>
        <w:t>обучающимися</w:t>
      </w:r>
      <w:proofErr w:type="gramEnd"/>
      <w:r>
        <w:rPr>
          <w:rFonts w:ascii="Liberation Serif" w:eastAsia="Calibri" w:hAnsi="Liberation Serif" w:cs="Liberation Serif"/>
          <w:b/>
          <w:u w:val="single"/>
          <w:lang w:eastAsia="en-US" w:bidi="ru-RU"/>
        </w:rPr>
        <w:t xml:space="preserve"> ОП 20</w:t>
      </w:r>
      <w:r w:rsidR="00166622">
        <w:rPr>
          <w:rFonts w:ascii="Liberation Serif" w:eastAsia="Calibri" w:hAnsi="Liberation Serif" w:cs="Liberation Serif"/>
          <w:b/>
          <w:u w:val="single"/>
          <w:lang w:eastAsia="en-US" w:bidi="ru-RU"/>
        </w:rPr>
        <w:t>23/2024</w:t>
      </w:r>
      <w:r>
        <w:rPr>
          <w:rFonts w:ascii="Liberation Serif" w:eastAsia="Calibri" w:hAnsi="Liberation Serif" w:cs="Liberation Serif"/>
          <w:b/>
          <w:u w:val="single"/>
          <w:lang w:eastAsia="en-US" w:bidi="ru-RU"/>
        </w:rPr>
        <w:t xml:space="preserve"> учебный год </w:t>
      </w:r>
      <w:r w:rsidRPr="0044767D">
        <w:rPr>
          <w:rFonts w:ascii="Liberation Serif" w:eastAsia="Calibri" w:hAnsi="Liberation Serif" w:cs="Liberation Serif"/>
          <w:b/>
          <w:lang w:eastAsia="en-US" w:bidi="ru-RU"/>
        </w:rPr>
        <w:t>подготовительная к школе группа</w:t>
      </w:r>
    </w:p>
    <w:p w:rsidR="003560BB" w:rsidRPr="0044767D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4"/>
        <w:gridCol w:w="655"/>
        <w:gridCol w:w="655"/>
        <w:gridCol w:w="709"/>
        <w:gridCol w:w="706"/>
        <w:gridCol w:w="1046"/>
        <w:gridCol w:w="996"/>
        <w:gridCol w:w="899"/>
        <w:gridCol w:w="929"/>
        <w:gridCol w:w="923"/>
        <w:gridCol w:w="919"/>
      </w:tblGrid>
      <w:tr w:rsidR="003560BB" w:rsidTr="00BC4E74">
        <w:tc>
          <w:tcPr>
            <w:tcW w:w="11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Уровень развития</w:t>
            </w:r>
          </w:p>
        </w:tc>
        <w:tc>
          <w:tcPr>
            <w:tcW w:w="1168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Речевое развитие</w:t>
            </w:r>
          </w:p>
        </w:tc>
        <w:tc>
          <w:tcPr>
            <w:tcW w:w="1450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Физическое развитие</w:t>
            </w:r>
          </w:p>
        </w:tc>
        <w:tc>
          <w:tcPr>
            <w:tcW w:w="2310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Социально-коммуникативное развитие</w:t>
            </w:r>
          </w:p>
        </w:tc>
        <w:tc>
          <w:tcPr>
            <w:tcW w:w="1877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Художественно-эстетическое развитие</w:t>
            </w:r>
          </w:p>
        </w:tc>
        <w:tc>
          <w:tcPr>
            <w:tcW w:w="1882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Познавательное развитие</w:t>
            </w:r>
          </w:p>
        </w:tc>
      </w:tr>
      <w:tr w:rsidR="003560BB" w:rsidTr="00BC4E74">
        <w:tc>
          <w:tcPr>
            <w:tcW w:w="11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</w:p>
        </w:tc>
        <w:tc>
          <w:tcPr>
            <w:tcW w:w="56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59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72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721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1114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1196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910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9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945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93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</w:tr>
      <w:tr w:rsidR="003560BB" w:rsidTr="00BC4E74">
        <w:tc>
          <w:tcPr>
            <w:tcW w:w="11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высокий</w:t>
            </w:r>
          </w:p>
        </w:tc>
        <w:tc>
          <w:tcPr>
            <w:tcW w:w="56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11%</w:t>
            </w:r>
          </w:p>
        </w:tc>
        <w:tc>
          <w:tcPr>
            <w:tcW w:w="59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72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23%</w:t>
            </w:r>
          </w:p>
        </w:tc>
        <w:tc>
          <w:tcPr>
            <w:tcW w:w="721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1114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20%</w:t>
            </w:r>
          </w:p>
        </w:tc>
        <w:tc>
          <w:tcPr>
            <w:tcW w:w="1196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48%</w:t>
            </w:r>
          </w:p>
        </w:tc>
        <w:tc>
          <w:tcPr>
            <w:tcW w:w="910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10%</w:t>
            </w:r>
          </w:p>
        </w:tc>
        <w:tc>
          <w:tcPr>
            <w:tcW w:w="9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945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16%</w:t>
            </w:r>
          </w:p>
        </w:tc>
        <w:tc>
          <w:tcPr>
            <w:tcW w:w="93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</w:tr>
      <w:tr w:rsidR="003560BB" w:rsidTr="00BC4E74">
        <w:tc>
          <w:tcPr>
            <w:tcW w:w="11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средний</w:t>
            </w:r>
          </w:p>
        </w:tc>
        <w:tc>
          <w:tcPr>
            <w:tcW w:w="56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58%</w:t>
            </w:r>
          </w:p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</w:p>
        </w:tc>
        <w:tc>
          <w:tcPr>
            <w:tcW w:w="59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48%</w:t>
            </w:r>
          </w:p>
        </w:tc>
        <w:tc>
          <w:tcPr>
            <w:tcW w:w="72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54%</w:t>
            </w:r>
          </w:p>
        </w:tc>
        <w:tc>
          <w:tcPr>
            <w:tcW w:w="721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1114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75%</w:t>
            </w:r>
          </w:p>
        </w:tc>
        <w:tc>
          <w:tcPr>
            <w:tcW w:w="1196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52%</w:t>
            </w:r>
          </w:p>
        </w:tc>
        <w:tc>
          <w:tcPr>
            <w:tcW w:w="910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59%</w:t>
            </w:r>
          </w:p>
        </w:tc>
        <w:tc>
          <w:tcPr>
            <w:tcW w:w="9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945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58%</w:t>
            </w:r>
          </w:p>
        </w:tc>
        <w:tc>
          <w:tcPr>
            <w:tcW w:w="93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</w:tr>
      <w:tr w:rsidR="003560BB" w:rsidTr="00BC4E74">
        <w:tc>
          <w:tcPr>
            <w:tcW w:w="1167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низкий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31%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23%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6%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31%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27%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</w:tr>
    </w:tbl>
    <w:p w:rsidR="003560BB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Высокий уровень на начало года у 17% детей, на конец года у 49%</w:t>
      </w:r>
    </w:p>
    <w:p w:rsidR="003560BB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Средний уровень на начало года 60%, на конец года 50%</w:t>
      </w:r>
    </w:p>
    <w:p w:rsidR="003560BB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Низкий уровень на начало года 23%, на конец года  0%</w:t>
      </w:r>
    </w:p>
    <w:p w:rsidR="00D7656B" w:rsidRPr="00CA18F2" w:rsidRDefault="00D7656B" w:rsidP="00D7656B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B56D72" w:rsidRDefault="00B56D72"/>
    <w:p w:rsidR="00D7656B" w:rsidRPr="003560BB" w:rsidRDefault="00D7656B" w:rsidP="00D7656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Пути решения</w:t>
      </w:r>
      <w:r w:rsidRPr="003560BB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по образовательным областям:</w:t>
      </w:r>
    </w:p>
    <w:p w:rsidR="00D7656B" w:rsidRPr="003560BB" w:rsidRDefault="00D7656B" w:rsidP="00D765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3560BB">
        <w:rPr>
          <w:rFonts w:ascii="Times New Roman" w:hAnsi="Times New Roman" w:cs="Times New Roman"/>
          <w:sz w:val="28"/>
          <w:szCs w:val="28"/>
        </w:rPr>
        <w:t xml:space="preserve">: </w:t>
      </w:r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0BB" w:rsidRPr="003560BB">
        <w:rPr>
          <w:rFonts w:ascii="Times New Roman" w:hAnsi="Times New Roman" w:cs="Times New Roman"/>
          <w:sz w:val="28"/>
          <w:szCs w:val="28"/>
        </w:rPr>
        <w:t xml:space="preserve">риобщать детей к культуре чтения художественной литературы, поощрять детское словотворчество; обратить внимание на использование в речи полных, распространенных простых с однородными членами и сложноподчиненных предложений. Необходимо больше внимания уделять просветительской работе с родителями воспитанников по вопросам речевого развития. </w:t>
      </w:r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уделять большое внимание звуковой культуре речи, учить </w:t>
      </w:r>
      <w:proofErr w:type="gramStart"/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литературные произведения, </w:t>
      </w:r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расширять знания о жанрах литературы, развивать связную речь.</w:t>
      </w:r>
      <w:r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выразительно читать стихи, работать над дикцией.</w:t>
      </w:r>
    </w:p>
    <w:p w:rsidR="003560BB" w:rsidRPr="003560BB" w:rsidRDefault="008A4089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560BB">
        <w:rPr>
          <w:rFonts w:ascii="Times New Roman" w:hAnsi="Times New Roman" w:cs="Times New Roman"/>
          <w:sz w:val="28"/>
          <w:szCs w:val="28"/>
        </w:rPr>
        <w:t xml:space="preserve">: </w:t>
      </w:r>
      <w:r w:rsidRPr="003560B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3560BB" w:rsidRPr="003560BB">
        <w:rPr>
          <w:rFonts w:ascii="Times New Roman" w:hAnsi="Times New Roman" w:cs="Times New Roman"/>
          <w:sz w:val="28"/>
          <w:szCs w:val="28"/>
        </w:rPr>
        <w:t>После проведения диагностики на начало учебного года по образовательной области «Физическое развитие» необходимо продолжать укреплять и сохранять здоровье</w:t>
      </w:r>
    </w:p>
    <w:p w:rsidR="003560BB" w:rsidRPr="003560BB" w:rsidRDefault="003560BB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>детей. Формировать основные движения, ежедневно проводить утреннюю гимнастику, гимнастику после сна,</w:t>
      </w:r>
      <w:r w:rsidRPr="003560B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соблюдать двигательный режим, проводить закаливающие мероприятия. </w:t>
      </w:r>
      <w:r w:rsidRPr="003560BB">
        <w:rPr>
          <w:rFonts w:ascii="Times New Roman" w:hAnsi="Times New Roman" w:cs="Times New Roman"/>
          <w:sz w:val="28"/>
          <w:szCs w:val="28"/>
        </w:rPr>
        <w:t>Больше внимания уделить индивидуальной работе. Провести беседы с родителями</w:t>
      </w:r>
    </w:p>
    <w:p w:rsidR="003560BB" w:rsidRPr="003560BB" w:rsidRDefault="003560BB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>воспитанников по привитию детям в семье правил ЗОЖ, планировать беседы с детьми по формированию ЗОЖ. Развивать мелкую моторику ребенка. Проигрывать действия и проговаривать называние упражнений. Поощрять речевую активность детей в процессе двигательной деятельности.</w:t>
      </w:r>
    </w:p>
    <w:p w:rsidR="003560BB" w:rsidRPr="003560BB" w:rsidRDefault="003560BB" w:rsidP="003560BB">
      <w:pPr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7BF" w:rsidRPr="003560BB" w:rsidRDefault="00A837BF" w:rsidP="00A837BF">
      <w:pPr>
        <w:shd w:val="clear" w:color="auto" w:fill="FFFFFF" w:themeFill="background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Социально-коммуникативное развитие</w:t>
      </w:r>
      <w:r w:rsidRPr="003560B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: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Продолжать развивать положительную самооценку, уверенность в себе, чувство собственного достоинства, желание следовать социально – одобряемым нормам поведения, стремление к новым достижениям.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работу с родителями. </w:t>
      </w:r>
    </w:p>
    <w:p w:rsidR="00A837BF" w:rsidRPr="003560BB" w:rsidRDefault="00A837BF" w:rsidP="00A837B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развивать кругозор, мышление, внимание. Совершенствовать речь как средство общения.  Поощрять речевую активность в процессе игровой деятельности. Развивать свободное общение с взрослыми и детьми. Расширять  представление детей о структуре социума, сферах человеческой деятельности. Развивать самостоятельность, трудолюбие, потребность трудиться. Поощрять речевую активность в процессе совместной трудовой деятельности. Расширять представление о труде взрослых, развивать интерес к различным профессиям. </w:t>
      </w:r>
    </w:p>
    <w:p w:rsidR="0049059E" w:rsidRPr="003560BB" w:rsidRDefault="0049059E" w:rsidP="0049059E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356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Художественно-эстетическое развитие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Продолжать использовать нетрадиционные техники художественного развития. Создавать на занятиях проблемные ситуации, активизирующие творческое воображение детей («дорисуй», «придумай сам», «закончи»).  </w:t>
      </w:r>
      <w:proofErr w:type="gramStart"/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бумага.</w:t>
      </w:r>
      <w:proofErr w:type="gramEnd"/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3560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и развить мелкую моторику пальцев рук, координацию движений глаз и руки; творчество. Расширять кругозор в сфере изобразительного искусства, творчества. Поощрять самостоятельность  речевой активности в процессе продуктивной деятельности. Развивать слуховое восприятие и внимание. Использовать музыкальные произведения для обогащения развития эмоциональной сферы ребенка.</w:t>
      </w:r>
    </w:p>
    <w:p w:rsidR="00953773" w:rsidRPr="003560BB" w:rsidRDefault="00953773" w:rsidP="00953773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 </w:t>
      </w:r>
      <w:r w:rsidRPr="003560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Совершенствовать речь как средство выражения познавательной активности и общения; расширять и обогащать словарь детей.</w:t>
      </w:r>
    </w:p>
    <w:p w:rsidR="0049059E" w:rsidRPr="003560BB" w:rsidRDefault="0049059E" w:rsidP="00A837B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7239" w:rsidRPr="003560BB" w:rsidRDefault="00E07239" w:rsidP="00E072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Исходя и результатов мониторинга детей, наблюдается положительная динамика.</w:t>
      </w:r>
    </w:p>
    <w:p w:rsidR="00A837BF" w:rsidRPr="003560BB" w:rsidRDefault="00A837BF" w:rsidP="00A83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7BF" w:rsidRPr="003560BB" w:rsidRDefault="00A837BF" w:rsidP="00A837BF">
      <w:pPr>
        <w:shd w:val="clear" w:color="auto" w:fill="FFFFFF" w:themeFill="background1"/>
        <w:ind w:firstLine="0"/>
        <w:rPr>
          <w:rFonts w:ascii="Times New Roman" w:hAnsi="Times New Roman" w:cs="Times New Roman"/>
          <w:color w:val="1F497D" w:themeColor="text2"/>
          <w:sz w:val="28"/>
          <w:szCs w:val="28"/>
        </w:rPr>
      </w:pPr>
      <w:bookmarkStart w:id="0" w:name="_GoBack"/>
      <w:bookmarkEnd w:id="0"/>
    </w:p>
    <w:p w:rsidR="00A837BF" w:rsidRPr="003560BB" w:rsidRDefault="00A837BF" w:rsidP="008A4089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7656B" w:rsidRPr="003560BB" w:rsidRDefault="00D7656B" w:rsidP="00D7656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7656B" w:rsidRPr="003560BB" w:rsidSect="00B5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56B"/>
    <w:rsid w:val="000F3B16"/>
    <w:rsid w:val="00166622"/>
    <w:rsid w:val="00167586"/>
    <w:rsid w:val="003157EE"/>
    <w:rsid w:val="003560BB"/>
    <w:rsid w:val="0049059E"/>
    <w:rsid w:val="006321CD"/>
    <w:rsid w:val="008A4089"/>
    <w:rsid w:val="00953773"/>
    <w:rsid w:val="009F0AE3"/>
    <w:rsid w:val="00A837BF"/>
    <w:rsid w:val="00AC60A0"/>
    <w:rsid w:val="00B56D72"/>
    <w:rsid w:val="00C80233"/>
    <w:rsid w:val="00D7656B"/>
    <w:rsid w:val="00E07239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56B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6B"/>
    <w:pPr>
      <w:ind w:left="720"/>
    </w:pPr>
  </w:style>
  <w:style w:type="table" w:styleId="a4">
    <w:name w:val="Table Grid"/>
    <w:basedOn w:val="a1"/>
    <w:uiPriority w:val="59"/>
    <w:rsid w:val="00D76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765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57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7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Мой</cp:lastModifiedBy>
  <cp:revision>2</cp:revision>
  <dcterms:created xsi:type="dcterms:W3CDTF">2024-12-19T11:03:00Z</dcterms:created>
  <dcterms:modified xsi:type="dcterms:W3CDTF">2024-12-19T11:03:00Z</dcterms:modified>
</cp:coreProperties>
</file>