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659" w:rsidRPr="00B00659" w:rsidRDefault="00B00659" w:rsidP="003B6D58">
      <w:pPr>
        <w:jc w:val="center"/>
        <w:rPr>
          <w:b/>
          <w:sz w:val="28"/>
          <w:szCs w:val="28"/>
        </w:rPr>
      </w:pPr>
      <w:r w:rsidRPr="00B00659">
        <w:rPr>
          <w:b/>
          <w:sz w:val="28"/>
          <w:szCs w:val="28"/>
        </w:rPr>
        <w:t>Аналитическая   справка по результатам педагогического мониторинга образовательного  процесса и детского развития в старшей дошкольной группе</w:t>
      </w:r>
    </w:p>
    <w:p w:rsidR="00B00659" w:rsidRPr="00B00659" w:rsidRDefault="00B00659" w:rsidP="003B6D58">
      <w:pPr>
        <w:jc w:val="center"/>
        <w:rPr>
          <w:b/>
          <w:sz w:val="28"/>
          <w:szCs w:val="28"/>
        </w:rPr>
      </w:pPr>
      <w:r w:rsidRPr="00B00659">
        <w:rPr>
          <w:b/>
          <w:sz w:val="28"/>
          <w:szCs w:val="28"/>
        </w:rPr>
        <w:t>2020 – 2021 учебный год.</w:t>
      </w:r>
    </w:p>
    <w:p w:rsidR="00B00659" w:rsidRPr="00B00659" w:rsidRDefault="00B00659" w:rsidP="00B00659">
      <w:pPr>
        <w:rPr>
          <w:b/>
          <w:sz w:val="28"/>
          <w:szCs w:val="28"/>
        </w:rPr>
      </w:pPr>
      <w:r w:rsidRPr="00B00659">
        <w:rPr>
          <w:b/>
          <w:sz w:val="28"/>
          <w:szCs w:val="28"/>
        </w:rPr>
        <w:t xml:space="preserve">Воспитатель </w:t>
      </w:r>
      <w:proofErr w:type="spellStart"/>
      <w:r w:rsidR="003B6D58">
        <w:rPr>
          <w:b/>
          <w:sz w:val="28"/>
          <w:szCs w:val="28"/>
        </w:rPr>
        <w:t>Братанова</w:t>
      </w:r>
      <w:proofErr w:type="spellEnd"/>
      <w:r w:rsidR="003B6D58">
        <w:rPr>
          <w:b/>
          <w:sz w:val="28"/>
          <w:szCs w:val="28"/>
        </w:rPr>
        <w:t xml:space="preserve"> Н.А.</w:t>
      </w:r>
    </w:p>
    <w:p w:rsidR="00B00659" w:rsidRPr="00B00659" w:rsidRDefault="00B00659" w:rsidP="00B00659">
      <w:pPr>
        <w:rPr>
          <w:sz w:val="28"/>
          <w:szCs w:val="28"/>
        </w:rPr>
      </w:pPr>
    </w:p>
    <w:p w:rsidR="00B00659" w:rsidRPr="00B00659" w:rsidRDefault="00B00659" w:rsidP="00B00659">
      <w:pPr>
        <w:rPr>
          <w:sz w:val="28"/>
          <w:szCs w:val="28"/>
        </w:rPr>
      </w:pPr>
      <w:r>
        <w:rPr>
          <w:sz w:val="28"/>
          <w:szCs w:val="28"/>
        </w:rPr>
        <w:t xml:space="preserve">(конец </w:t>
      </w:r>
      <w:r w:rsidRPr="00B00659">
        <w:rPr>
          <w:sz w:val="28"/>
          <w:szCs w:val="28"/>
        </w:rPr>
        <w:t xml:space="preserve"> года)</w:t>
      </w:r>
    </w:p>
    <w:p w:rsidR="00B00659" w:rsidRPr="00B00659" w:rsidRDefault="00B00659" w:rsidP="003B6D58">
      <w:pPr>
        <w:jc w:val="both"/>
        <w:rPr>
          <w:sz w:val="28"/>
          <w:szCs w:val="28"/>
        </w:rPr>
      </w:pPr>
      <w:r w:rsidRPr="00B00659">
        <w:rPr>
          <w:sz w:val="28"/>
          <w:szCs w:val="28"/>
        </w:rPr>
        <w:t xml:space="preserve">Воспитательное </w:t>
      </w:r>
      <w:proofErr w:type="gramStart"/>
      <w:r w:rsidRPr="00B00659">
        <w:rPr>
          <w:sz w:val="28"/>
          <w:szCs w:val="28"/>
        </w:rPr>
        <w:t>–о</w:t>
      </w:r>
      <w:proofErr w:type="gramEnd"/>
      <w:r w:rsidRPr="00B00659">
        <w:rPr>
          <w:sz w:val="28"/>
          <w:szCs w:val="28"/>
        </w:rPr>
        <w:t xml:space="preserve">бразовательный процесс  осуществляет свою деятельность на основе общеобразовательной программы от рождения до школы под редакцией Н. Е. </w:t>
      </w:r>
      <w:proofErr w:type="spellStart"/>
      <w:r w:rsidRPr="00B00659">
        <w:rPr>
          <w:sz w:val="28"/>
          <w:szCs w:val="28"/>
        </w:rPr>
        <w:t>Вераксы</w:t>
      </w:r>
      <w:proofErr w:type="spellEnd"/>
      <w:r w:rsidRPr="00B00659">
        <w:rPr>
          <w:sz w:val="28"/>
          <w:szCs w:val="28"/>
        </w:rPr>
        <w:t>, Т. С. Комаровой, М. А. Васильевой</w:t>
      </w:r>
    </w:p>
    <w:p w:rsidR="00B00659" w:rsidRPr="00B00659" w:rsidRDefault="00B00659" w:rsidP="00B00659">
      <w:pPr>
        <w:rPr>
          <w:sz w:val="28"/>
          <w:szCs w:val="28"/>
        </w:rPr>
      </w:pPr>
      <w:r w:rsidRPr="00B00659">
        <w:rPr>
          <w:sz w:val="28"/>
          <w:szCs w:val="28"/>
        </w:rPr>
        <w:t>Проведена педагогическая диагностика освоения детьми основной общеобразовательной программы по  5 образовательным областям, соответствующим ФГОС дошкольного образования:</w:t>
      </w:r>
    </w:p>
    <w:p w:rsidR="00B00659" w:rsidRPr="00B00659" w:rsidRDefault="00B00659" w:rsidP="00B00659">
      <w:pPr>
        <w:rPr>
          <w:b/>
          <w:sz w:val="28"/>
          <w:szCs w:val="28"/>
        </w:rPr>
      </w:pPr>
      <w:r w:rsidRPr="00B00659">
        <w:rPr>
          <w:b/>
          <w:sz w:val="28"/>
          <w:szCs w:val="28"/>
        </w:rPr>
        <w:t xml:space="preserve"> «Социально-коммуникативное развитие»,</w:t>
      </w:r>
    </w:p>
    <w:p w:rsidR="00B00659" w:rsidRPr="00B00659" w:rsidRDefault="00B00659" w:rsidP="00B00659">
      <w:pPr>
        <w:rPr>
          <w:b/>
          <w:sz w:val="28"/>
          <w:szCs w:val="28"/>
        </w:rPr>
      </w:pPr>
      <w:r w:rsidRPr="00B00659">
        <w:rPr>
          <w:b/>
          <w:sz w:val="28"/>
          <w:szCs w:val="28"/>
        </w:rPr>
        <w:t xml:space="preserve"> «Познавательное развитие»</w:t>
      </w:r>
    </w:p>
    <w:p w:rsidR="00B00659" w:rsidRPr="00B00659" w:rsidRDefault="00B00659" w:rsidP="00B00659">
      <w:pPr>
        <w:rPr>
          <w:b/>
          <w:sz w:val="28"/>
          <w:szCs w:val="28"/>
        </w:rPr>
      </w:pPr>
      <w:r w:rsidRPr="00B00659">
        <w:rPr>
          <w:b/>
          <w:sz w:val="28"/>
          <w:szCs w:val="28"/>
        </w:rPr>
        <w:t xml:space="preserve">«Речевое развитие», </w:t>
      </w:r>
    </w:p>
    <w:p w:rsidR="00B00659" w:rsidRPr="00B00659" w:rsidRDefault="00B00659" w:rsidP="00B00659">
      <w:pPr>
        <w:rPr>
          <w:b/>
          <w:sz w:val="28"/>
          <w:szCs w:val="28"/>
        </w:rPr>
      </w:pPr>
      <w:r w:rsidRPr="00B00659">
        <w:rPr>
          <w:b/>
          <w:sz w:val="28"/>
          <w:szCs w:val="28"/>
        </w:rPr>
        <w:t xml:space="preserve">«Художественно-эстетическое развитие», </w:t>
      </w:r>
    </w:p>
    <w:p w:rsidR="00B00659" w:rsidRPr="00B00659" w:rsidRDefault="00B00659" w:rsidP="00B00659">
      <w:pPr>
        <w:rPr>
          <w:b/>
          <w:sz w:val="28"/>
          <w:szCs w:val="28"/>
        </w:rPr>
      </w:pPr>
      <w:r w:rsidRPr="00B00659">
        <w:rPr>
          <w:b/>
          <w:sz w:val="28"/>
          <w:szCs w:val="28"/>
        </w:rPr>
        <w:t>«Физическое развитие».</w:t>
      </w:r>
    </w:p>
    <w:p w:rsidR="00B00659" w:rsidRPr="00B00659" w:rsidRDefault="00B00659" w:rsidP="00B00659">
      <w:pPr>
        <w:rPr>
          <w:b/>
          <w:sz w:val="28"/>
          <w:szCs w:val="28"/>
        </w:rPr>
      </w:pPr>
    </w:p>
    <w:p w:rsidR="00B00659" w:rsidRPr="00B00659" w:rsidRDefault="00B00659" w:rsidP="00B00659">
      <w:pPr>
        <w:rPr>
          <w:sz w:val="28"/>
          <w:szCs w:val="28"/>
        </w:rPr>
      </w:pPr>
      <w:r w:rsidRPr="00B00659">
        <w:rPr>
          <w:b/>
          <w:sz w:val="28"/>
          <w:szCs w:val="28"/>
        </w:rPr>
        <w:t>Цель</w:t>
      </w:r>
      <w:r w:rsidRPr="00B00659">
        <w:rPr>
          <w:sz w:val="28"/>
          <w:szCs w:val="28"/>
        </w:rPr>
        <w:t>: определить степень освоения ребенком образовательной программы дошкольного образования и влияние образовательного процесса, организуемого в дошкольном учреждении на развитие ребенка.</w:t>
      </w:r>
    </w:p>
    <w:p w:rsidR="00B00659" w:rsidRPr="00B00659" w:rsidRDefault="00B00659" w:rsidP="00B00659">
      <w:pPr>
        <w:rPr>
          <w:sz w:val="28"/>
          <w:szCs w:val="28"/>
        </w:rPr>
      </w:pPr>
    </w:p>
    <w:p w:rsidR="00B00659" w:rsidRPr="00B00659" w:rsidRDefault="00B00659" w:rsidP="00B00659">
      <w:pPr>
        <w:rPr>
          <w:sz w:val="28"/>
          <w:szCs w:val="28"/>
        </w:rPr>
      </w:pPr>
      <w:r w:rsidRPr="00B00659">
        <w:rPr>
          <w:sz w:val="28"/>
          <w:szCs w:val="28"/>
        </w:rPr>
        <w:t>Объектом диагностики являются физические, интеллектуальные и личностные качества воспитанников.</w:t>
      </w:r>
    </w:p>
    <w:p w:rsidR="00B00659" w:rsidRPr="00B00659" w:rsidRDefault="00B00659" w:rsidP="00B00659">
      <w:pPr>
        <w:rPr>
          <w:sz w:val="28"/>
          <w:szCs w:val="28"/>
        </w:rPr>
      </w:pPr>
    </w:p>
    <w:p w:rsidR="00B00659" w:rsidRPr="00B00659" w:rsidRDefault="00B00659" w:rsidP="00B00659">
      <w:pPr>
        <w:rPr>
          <w:sz w:val="28"/>
          <w:szCs w:val="28"/>
        </w:rPr>
      </w:pPr>
      <w:r w:rsidRPr="00B00659">
        <w:rPr>
          <w:sz w:val="28"/>
          <w:szCs w:val="28"/>
        </w:rPr>
        <w:t>Предметом исследования являются навыки и умения детей.</w:t>
      </w:r>
    </w:p>
    <w:p w:rsidR="00B00659" w:rsidRPr="00B00659" w:rsidRDefault="00B00659" w:rsidP="00B00659">
      <w:pPr>
        <w:rPr>
          <w:sz w:val="28"/>
          <w:szCs w:val="28"/>
        </w:rPr>
      </w:pPr>
      <w:r w:rsidRPr="00B00659">
        <w:rPr>
          <w:sz w:val="28"/>
          <w:szCs w:val="28"/>
        </w:rPr>
        <w:t>Субъект диагностики дети дошкольного возраста 5-6 лет.</w:t>
      </w:r>
      <w:r>
        <w:rPr>
          <w:sz w:val="28"/>
          <w:szCs w:val="28"/>
        </w:rPr>
        <w:t>- 2</w:t>
      </w:r>
      <w:r w:rsidR="003B6D58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3B6D58">
        <w:rPr>
          <w:sz w:val="28"/>
          <w:szCs w:val="28"/>
        </w:rPr>
        <w:t>детей</w:t>
      </w:r>
    </w:p>
    <w:p w:rsidR="00B00659" w:rsidRPr="00B00659" w:rsidRDefault="00B00659" w:rsidP="00B00659">
      <w:pPr>
        <w:rPr>
          <w:sz w:val="28"/>
          <w:szCs w:val="28"/>
        </w:rPr>
      </w:pPr>
    </w:p>
    <w:p w:rsidR="00B00659" w:rsidRPr="00B00659" w:rsidRDefault="00B00659" w:rsidP="00B00659">
      <w:pPr>
        <w:rPr>
          <w:sz w:val="28"/>
          <w:szCs w:val="28"/>
        </w:rPr>
      </w:pPr>
      <w:r w:rsidRPr="00B00659">
        <w:rPr>
          <w:sz w:val="28"/>
          <w:szCs w:val="28"/>
        </w:rPr>
        <w:t>Методы проведения:</w:t>
      </w:r>
    </w:p>
    <w:p w:rsidR="00B00659" w:rsidRPr="00B00659" w:rsidRDefault="00B00659" w:rsidP="00B00659">
      <w:pPr>
        <w:rPr>
          <w:sz w:val="28"/>
          <w:szCs w:val="28"/>
        </w:rPr>
      </w:pPr>
      <w:r w:rsidRPr="00B00659">
        <w:rPr>
          <w:sz w:val="28"/>
          <w:szCs w:val="28"/>
        </w:rPr>
        <w:t>- наблюдение</w:t>
      </w:r>
    </w:p>
    <w:p w:rsidR="00B00659" w:rsidRPr="00B00659" w:rsidRDefault="00B00659" w:rsidP="00B00659">
      <w:pPr>
        <w:rPr>
          <w:sz w:val="28"/>
          <w:szCs w:val="28"/>
        </w:rPr>
      </w:pPr>
      <w:r w:rsidRPr="00B00659">
        <w:rPr>
          <w:sz w:val="28"/>
          <w:szCs w:val="28"/>
        </w:rPr>
        <w:t>- проблемная (диагностическая ситуация)</w:t>
      </w:r>
    </w:p>
    <w:p w:rsidR="00B00659" w:rsidRPr="00B00659" w:rsidRDefault="00B00659" w:rsidP="00B00659">
      <w:pPr>
        <w:rPr>
          <w:sz w:val="28"/>
          <w:szCs w:val="28"/>
        </w:rPr>
      </w:pPr>
      <w:r w:rsidRPr="00B00659">
        <w:rPr>
          <w:sz w:val="28"/>
          <w:szCs w:val="28"/>
        </w:rPr>
        <w:t>- беседа</w:t>
      </w:r>
    </w:p>
    <w:p w:rsidR="00B00659" w:rsidRPr="00B00659" w:rsidRDefault="00B00659" w:rsidP="00B00659">
      <w:pPr>
        <w:rPr>
          <w:sz w:val="28"/>
          <w:szCs w:val="28"/>
        </w:rPr>
      </w:pPr>
      <w:r w:rsidRPr="00B00659">
        <w:rPr>
          <w:sz w:val="28"/>
          <w:szCs w:val="28"/>
        </w:rPr>
        <w:t>- игра</w:t>
      </w:r>
    </w:p>
    <w:p w:rsidR="00B00659" w:rsidRPr="00B00659" w:rsidRDefault="00B00659" w:rsidP="00B00659">
      <w:pPr>
        <w:rPr>
          <w:sz w:val="28"/>
          <w:szCs w:val="28"/>
        </w:rPr>
      </w:pPr>
    </w:p>
    <w:p w:rsidR="00B00659" w:rsidRPr="00B00659" w:rsidRDefault="00B00659" w:rsidP="00B00659">
      <w:pPr>
        <w:rPr>
          <w:sz w:val="28"/>
          <w:szCs w:val="28"/>
        </w:rPr>
      </w:pPr>
      <w:r w:rsidRPr="00B00659">
        <w:rPr>
          <w:sz w:val="28"/>
          <w:szCs w:val="28"/>
        </w:rPr>
        <w:t>Формы проведения:</w:t>
      </w:r>
    </w:p>
    <w:p w:rsidR="00B00659" w:rsidRPr="00B00659" w:rsidRDefault="00B00659" w:rsidP="00B00659">
      <w:pPr>
        <w:rPr>
          <w:sz w:val="28"/>
          <w:szCs w:val="28"/>
        </w:rPr>
      </w:pPr>
      <w:r w:rsidRPr="00B00659">
        <w:rPr>
          <w:sz w:val="28"/>
          <w:szCs w:val="28"/>
        </w:rPr>
        <w:t>- индивидуальная</w:t>
      </w:r>
    </w:p>
    <w:p w:rsidR="00B00659" w:rsidRPr="00B00659" w:rsidRDefault="00B00659" w:rsidP="00B00659">
      <w:pPr>
        <w:rPr>
          <w:sz w:val="28"/>
          <w:szCs w:val="28"/>
        </w:rPr>
      </w:pPr>
      <w:r w:rsidRPr="00B00659">
        <w:rPr>
          <w:sz w:val="28"/>
          <w:szCs w:val="28"/>
        </w:rPr>
        <w:t>- подгрупповая</w:t>
      </w:r>
    </w:p>
    <w:p w:rsidR="00B00659" w:rsidRPr="00B00659" w:rsidRDefault="00B00659" w:rsidP="00B00659">
      <w:pPr>
        <w:rPr>
          <w:sz w:val="28"/>
          <w:szCs w:val="28"/>
        </w:rPr>
      </w:pPr>
      <w:r w:rsidRPr="00B00659">
        <w:rPr>
          <w:sz w:val="28"/>
          <w:szCs w:val="28"/>
        </w:rPr>
        <w:t>- групповая</w:t>
      </w:r>
    </w:p>
    <w:p w:rsidR="00B00659" w:rsidRPr="00B00659" w:rsidRDefault="00B00659" w:rsidP="00B00659">
      <w:pPr>
        <w:rPr>
          <w:b/>
          <w:sz w:val="28"/>
          <w:szCs w:val="28"/>
        </w:rPr>
      </w:pPr>
    </w:p>
    <w:p w:rsidR="00B00659" w:rsidRPr="00B00659" w:rsidRDefault="00B00659" w:rsidP="00B00659">
      <w:pPr>
        <w:rPr>
          <w:b/>
          <w:sz w:val="28"/>
          <w:szCs w:val="28"/>
        </w:rPr>
      </w:pPr>
      <w:r w:rsidRPr="00B00659">
        <w:rPr>
          <w:b/>
          <w:sz w:val="28"/>
          <w:szCs w:val="28"/>
        </w:rPr>
        <w:t>Результаты диагностики:</w:t>
      </w:r>
    </w:p>
    <w:p w:rsidR="00B00659" w:rsidRPr="00B00659" w:rsidRDefault="00B00659" w:rsidP="00B00659">
      <w:pPr>
        <w:rPr>
          <w:b/>
          <w:sz w:val="28"/>
          <w:szCs w:val="28"/>
        </w:rPr>
      </w:pPr>
    </w:p>
    <w:p w:rsidR="00B00659" w:rsidRPr="00B00659" w:rsidRDefault="00B00659" w:rsidP="00B00659">
      <w:pPr>
        <w:rPr>
          <w:sz w:val="28"/>
          <w:szCs w:val="28"/>
        </w:rPr>
      </w:pPr>
      <w:r w:rsidRPr="00B00659">
        <w:rPr>
          <w:sz w:val="28"/>
          <w:szCs w:val="28"/>
        </w:rPr>
        <w:t>Образовательная область «Социально - коммуникативное развитие» показала, что в группе</w:t>
      </w:r>
    </w:p>
    <w:p w:rsidR="00B00659" w:rsidRPr="00B00659" w:rsidRDefault="00B00659" w:rsidP="00B00659">
      <w:pPr>
        <w:rPr>
          <w:sz w:val="28"/>
          <w:szCs w:val="28"/>
        </w:rPr>
      </w:pPr>
    </w:p>
    <w:p w:rsidR="00B00659" w:rsidRDefault="00B00659" w:rsidP="00B00659">
      <w:pPr>
        <w:rPr>
          <w:sz w:val="28"/>
          <w:szCs w:val="28"/>
        </w:rPr>
      </w:pPr>
      <w:r w:rsidRPr="00B00659">
        <w:rPr>
          <w:b/>
          <w:sz w:val="28"/>
          <w:szCs w:val="28"/>
        </w:rPr>
        <w:lastRenderedPageBreak/>
        <w:t xml:space="preserve">18 детей (82%)  было </w:t>
      </w:r>
      <w:r w:rsidR="00122BAD">
        <w:rPr>
          <w:b/>
          <w:sz w:val="28"/>
          <w:szCs w:val="28"/>
        </w:rPr>
        <w:t xml:space="preserve"> на начало года </w:t>
      </w:r>
      <w:r w:rsidRPr="00B00659">
        <w:rPr>
          <w:b/>
          <w:sz w:val="28"/>
          <w:szCs w:val="28"/>
        </w:rPr>
        <w:t>15 детей со средним уровнем развития.</w:t>
      </w:r>
      <w:r w:rsidRPr="00B00659">
        <w:rPr>
          <w:sz w:val="28"/>
          <w:szCs w:val="28"/>
        </w:rPr>
        <w:t xml:space="preserve"> </w:t>
      </w:r>
    </w:p>
    <w:p w:rsidR="00B00659" w:rsidRPr="00B00659" w:rsidRDefault="00B00659" w:rsidP="00B00659">
      <w:pPr>
        <w:rPr>
          <w:sz w:val="28"/>
          <w:szCs w:val="28"/>
        </w:rPr>
      </w:pPr>
      <w:r w:rsidRPr="00B00659">
        <w:rPr>
          <w:sz w:val="28"/>
          <w:szCs w:val="28"/>
        </w:rPr>
        <w:t>Проявляют интерес к кукольному театру, выбирает предпочитаемых героев, могут поддерживать ролевые диалоги. Эти ребята могут действовать по правилу и образцу, могут дать нравственную оценку своим и чужим поступкам с частичной помощью взрослого.</w:t>
      </w:r>
    </w:p>
    <w:p w:rsidR="00B00659" w:rsidRPr="00B00659" w:rsidRDefault="00B00659" w:rsidP="00B00659">
      <w:pPr>
        <w:rPr>
          <w:sz w:val="28"/>
          <w:szCs w:val="28"/>
        </w:rPr>
      </w:pPr>
    </w:p>
    <w:p w:rsidR="00B00659" w:rsidRDefault="00B00659" w:rsidP="00B00659">
      <w:pPr>
        <w:rPr>
          <w:sz w:val="28"/>
          <w:szCs w:val="28"/>
        </w:rPr>
      </w:pPr>
      <w:r w:rsidRPr="00B00659">
        <w:rPr>
          <w:b/>
          <w:sz w:val="28"/>
          <w:szCs w:val="28"/>
        </w:rPr>
        <w:t>4 детей (18%)  было</w:t>
      </w:r>
      <w:r w:rsidR="00122BAD">
        <w:rPr>
          <w:b/>
          <w:sz w:val="28"/>
          <w:szCs w:val="28"/>
        </w:rPr>
        <w:t xml:space="preserve"> на начало года </w:t>
      </w:r>
      <w:r w:rsidR="003B6D58">
        <w:rPr>
          <w:b/>
          <w:sz w:val="28"/>
          <w:szCs w:val="28"/>
        </w:rPr>
        <w:t xml:space="preserve"> 5</w:t>
      </w:r>
      <w:r w:rsidRPr="00B00659">
        <w:rPr>
          <w:b/>
          <w:sz w:val="28"/>
          <w:szCs w:val="28"/>
        </w:rPr>
        <w:t xml:space="preserve"> детей низкий уровень.</w:t>
      </w:r>
      <w:r w:rsidRPr="00B00659">
        <w:rPr>
          <w:sz w:val="28"/>
          <w:szCs w:val="28"/>
        </w:rPr>
        <w:t xml:space="preserve"> </w:t>
      </w:r>
    </w:p>
    <w:p w:rsidR="00B00659" w:rsidRPr="00B00659" w:rsidRDefault="00B00659" w:rsidP="00B00659">
      <w:pPr>
        <w:rPr>
          <w:sz w:val="28"/>
          <w:szCs w:val="28"/>
        </w:rPr>
      </w:pPr>
      <w:r w:rsidRPr="00B00659">
        <w:rPr>
          <w:sz w:val="28"/>
          <w:szCs w:val="28"/>
        </w:rPr>
        <w:t>Часто эти дети являются организаторами игры, способные принять игровую проблемную ситуацию, изменить собственное ролевое поведение проявляют уважительное отношение к сверстникам и взрослым. Но в дидактических играх не могут оценить свои возможности, не умеют оформлять свою игру, не всегда соблюдают правила игры. Частично видят свои ошибки и исправляют их с помощью взрослого. Предполагаемая причина такого качества усвоения программного материала детьми по данному разделу: возрастные и индивидуальные особенности детей.</w:t>
      </w:r>
    </w:p>
    <w:p w:rsidR="00B00659" w:rsidRPr="00B00659" w:rsidRDefault="00B00659" w:rsidP="00B00659">
      <w:pPr>
        <w:rPr>
          <w:sz w:val="28"/>
          <w:szCs w:val="28"/>
        </w:rPr>
      </w:pPr>
    </w:p>
    <w:p w:rsidR="00B00659" w:rsidRPr="00B00659" w:rsidRDefault="00B00659" w:rsidP="00B00659">
      <w:pPr>
        <w:rPr>
          <w:sz w:val="28"/>
          <w:szCs w:val="28"/>
        </w:rPr>
      </w:pPr>
      <w:r w:rsidRPr="00B00659">
        <w:rPr>
          <w:b/>
          <w:sz w:val="28"/>
          <w:szCs w:val="28"/>
        </w:rPr>
        <w:t>Пути решения:</w:t>
      </w:r>
      <w:r w:rsidRPr="00B00659">
        <w:rPr>
          <w:sz w:val="28"/>
          <w:szCs w:val="28"/>
        </w:rPr>
        <w:t xml:space="preserve"> </w:t>
      </w:r>
      <w:r w:rsidRPr="00B00659">
        <w:rPr>
          <w:b/>
          <w:sz w:val="28"/>
          <w:szCs w:val="28"/>
        </w:rPr>
        <w:t>продолжать</w:t>
      </w:r>
      <w:r w:rsidRPr="00B00659">
        <w:rPr>
          <w:sz w:val="28"/>
          <w:szCs w:val="28"/>
        </w:rPr>
        <w:t xml:space="preserve"> работу с детьми через использование дидактических игр по проблеме; заинтересовывать детей через игровые ситуации, чтением книг с проблемными ситуациями. Чаще использовать в работе с детьми дидактические игры. Необходимо уделять внимание обогащению сюжета игр, закреплению умения вести ролевые диалоги, принимать игровые задачи, общаться </w:t>
      </w:r>
      <w:proofErr w:type="gramStart"/>
      <w:r w:rsidRPr="00B00659">
        <w:rPr>
          <w:sz w:val="28"/>
          <w:szCs w:val="28"/>
        </w:rPr>
        <w:t>со</w:t>
      </w:r>
      <w:proofErr w:type="gramEnd"/>
      <w:r w:rsidRPr="00B00659">
        <w:rPr>
          <w:sz w:val="28"/>
          <w:szCs w:val="28"/>
        </w:rPr>
        <w:t xml:space="preserve"> взрослыми и сверстниками</w:t>
      </w:r>
    </w:p>
    <w:p w:rsidR="00B00659" w:rsidRPr="00B00659" w:rsidRDefault="00B00659" w:rsidP="00B00659">
      <w:pPr>
        <w:rPr>
          <w:sz w:val="28"/>
          <w:szCs w:val="28"/>
        </w:rPr>
      </w:pPr>
    </w:p>
    <w:p w:rsidR="00B00659" w:rsidRPr="00B00659" w:rsidRDefault="00B00659" w:rsidP="00B00659">
      <w:pPr>
        <w:rPr>
          <w:b/>
          <w:sz w:val="28"/>
          <w:szCs w:val="28"/>
        </w:rPr>
      </w:pPr>
      <w:r w:rsidRPr="00B00659">
        <w:rPr>
          <w:b/>
          <w:sz w:val="28"/>
          <w:szCs w:val="28"/>
        </w:rPr>
        <w:t>Образовательная область «Познавательное развитие» показала, что в группе</w:t>
      </w:r>
    </w:p>
    <w:p w:rsidR="00B00659" w:rsidRPr="00B00659" w:rsidRDefault="00B00659" w:rsidP="00B00659">
      <w:pPr>
        <w:rPr>
          <w:b/>
          <w:sz w:val="28"/>
          <w:szCs w:val="28"/>
        </w:rPr>
      </w:pPr>
    </w:p>
    <w:p w:rsidR="00B00659" w:rsidRPr="00B00659" w:rsidRDefault="00B00659" w:rsidP="00B00659">
      <w:pPr>
        <w:rPr>
          <w:sz w:val="28"/>
          <w:szCs w:val="28"/>
        </w:rPr>
      </w:pPr>
      <w:r w:rsidRPr="00B00659">
        <w:rPr>
          <w:b/>
          <w:sz w:val="28"/>
          <w:szCs w:val="28"/>
        </w:rPr>
        <w:t xml:space="preserve"> 18 детей (82%) было 10 детей  со средним уровнем развития.</w:t>
      </w:r>
      <w:r w:rsidRPr="00B00659">
        <w:rPr>
          <w:sz w:val="28"/>
          <w:szCs w:val="28"/>
        </w:rPr>
        <w:t xml:space="preserve"> Дошкольники выполняют все параметры с частичной помощью взрослого. Знают имя и фамилию, адрес и страну где проживают. Имена, фамилия и отчество родителей, место работы. Знают герб, флаг России. Знают и называют некоторых домашних и диких животных, их детенышей. Различают овощи и фрукты (один-два вида). Имеют элементарные представления о природных сезонных явлениях. Есть трудности в ориентации в пространстве (на себе и другом человеке), не уравнивают группы предметов. Называют дни недели, времена года, части суток, но путаются в последовательности.</w:t>
      </w:r>
    </w:p>
    <w:p w:rsidR="00B00659" w:rsidRPr="00B00659" w:rsidRDefault="00B00659" w:rsidP="00B00659">
      <w:pPr>
        <w:rPr>
          <w:sz w:val="28"/>
          <w:szCs w:val="28"/>
        </w:rPr>
      </w:pPr>
    </w:p>
    <w:p w:rsidR="00B00659" w:rsidRPr="00B00659" w:rsidRDefault="00B00659" w:rsidP="00B00659">
      <w:pPr>
        <w:rPr>
          <w:b/>
          <w:sz w:val="28"/>
          <w:szCs w:val="28"/>
        </w:rPr>
      </w:pPr>
      <w:r w:rsidRPr="00B00659">
        <w:rPr>
          <w:b/>
          <w:sz w:val="28"/>
          <w:szCs w:val="28"/>
        </w:rPr>
        <w:t xml:space="preserve"> 4 ребенка (18%) было</w:t>
      </w:r>
      <w:r w:rsidR="00122BAD">
        <w:rPr>
          <w:b/>
          <w:sz w:val="28"/>
          <w:szCs w:val="28"/>
        </w:rPr>
        <w:t xml:space="preserve"> на начало года </w:t>
      </w:r>
      <w:r w:rsidRPr="00B00659">
        <w:rPr>
          <w:b/>
          <w:sz w:val="28"/>
          <w:szCs w:val="28"/>
        </w:rPr>
        <w:t xml:space="preserve"> 12 детей с низким уровнем развития.</w:t>
      </w:r>
    </w:p>
    <w:p w:rsidR="00B00659" w:rsidRPr="00B00659" w:rsidRDefault="00B00659" w:rsidP="00B00659">
      <w:pPr>
        <w:rPr>
          <w:sz w:val="28"/>
          <w:szCs w:val="28"/>
        </w:rPr>
      </w:pPr>
    </w:p>
    <w:p w:rsidR="00B00659" w:rsidRPr="00B00659" w:rsidRDefault="00B00659" w:rsidP="00B00659">
      <w:pPr>
        <w:rPr>
          <w:sz w:val="28"/>
          <w:szCs w:val="28"/>
        </w:rPr>
      </w:pPr>
      <w:r w:rsidRPr="00B00659">
        <w:rPr>
          <w:sz w:val="28"/>
          <w:szCs w:val="28"/>
        </w:rPr>
        <w:t xml:space="preserve">Эти дети могут самостоятельно объединить различные группы предметов, имеющих, общий признак затрудняется, а также делить фигуры на несколько частей и составлять целое может только с помощью взрослого. Не </w:t>
      </w:r>
      <w:r w:rsidRPr="00B00659">
        <w:rPr>
          <w:sz w:val="28"/>
          <w:szCs w:val="28"/>
        </w:rPr>
        <w:lastRenderedPageBreak/>
        <w:t>ориентируются в пространстве (на себе и другом человеке), не уравнивают группы предметов. Не называют дни недели, времена года, части суток.</w:t>
      </w:r>
    </w:p>
    <w:p w:rsidR="00B00659" w:rsidRPr="00B00659" w:rsidRDefault="00B00659" w:rsidP="00B00659">
      <w:pPr>
        <w:rPr>
          <w:sz w:val="28"/>
          <w:szCs w:val="28"/>
        </w:rPr>
      </w:pPr>
    </w:p>
    <w:p w:rsidR="00B00659" w:rsidRPr="00B00659" w:rsidRDefault="00B00659" w:rsidP="00B00659">
      <w:pPr>
        <w:rPr>
          <w:sz w:val="28"/>
          <w:szCs w:val="28"/>
        </w:rPr>
      </w:pPr>
      <w:r w:rsidRPr="00B00659">
        <w:rPr>
          <w:b/>
          <w:sz w:val="28"/>
          <w:szCs w:val="28"/>
        </w:rPr>
        <w:t>Пути решения продолжать</w:t>
      </w:r>
      <w:proofErr w:type="gramStart"/>
      <w:r>
        <w:rPr>
          <w:sz w:val="28"/>
          <w:szCs w:val="28"/>
        </w:rPr>
        <w:t xml:space="preserve"> </w:t>
      </w:r>
      <w:r w:rsidRPr="00B00659">
        <w:rPr>
          <w:sz w:val="28"/>
          <w:szCs w:val="28"/>
        </w:rPr>
        <w:t>:</w:t>
      </w:r>
      <w:proofErr w:type="gramEnd"/>
      <w:r w:rsidRPr="00B00659">
        <w:rPr>
          <w:sz w:val="28"/>
          <w:szCs w:val="28"/>
        </w:rPr>
        <w:t xml:space="preserve"> проводить с детьми индивидуальную работу, используя дидактические игры. Необходимо уделить внимание формированию целостной картины мира, сенсорных эталонов и элементарных математических представлений, развитию конструктивных навыков, а так же использовать в работе деятельность экспериментирования, которая способствует формированию у детей познавательного интереса, развивает наблюдательность, мыслительную деятельность. В деятельности экспериментирования ребенок выступает как своеобразный исследователь, самостоятельно воздействующий различными способами на окружающие его предметы и явления с целью более полного их познания и освоения.</w:t>
      </w:r>
    </w:p>
    <w:p w:rsidR="00B00659" w:rsidRPr="00B00659" w:rsidRDefault="00B00659" w:rsidP="00B00659">
      <w:pPr>
        <w:rPr>
          <w:sz w:val="28"/>
          <w:szCs w:val="28"/>
        </w:rPr>
      </w:pPr>
    </w:p>
    <w:p w:rsidR="00B00659" w:rsidRPr="00B00659" w:rsidRDefault="00B00659" w:rsidP="00B00659">
      <w:pPr>
        <w:rPr>
          <w:b/>
          <w:sz w:val="28"/>
          <w:szCs w:val="28"/>
        </w:rPr>
      </w:pPr>
      <w:r w:rsidRPr="00B00659">
        <w:rPr>
          <w:b/>
          <w:sz w:val="28"/>
          <w:szCs w:val="28"/>
        </w:rPr>
        <w:t>Образовательная область «Речевое развитие» показала, что в группе</w:t>
      </w:r>
    </w:p>
    <w:p w:rsidR="00B00659" w:rsidRDefault="00B00659" w:rsidP="00B0065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 (9%) ребенка высокий уровень,  было 0 детей. </w:t>
      </w:r>
    </w:p>
    <w:p w:rsidR="00BB6764" w:rsidRDefault="00B00659" w:rsidP="00B00659">
      <w:pPr>
        <w:rPr>
          <w:sz w:val="28"/>
          <w:szCs w:val="28"/>
        </w:rPr>
      </w:pPr>
      <w:r w:rsidRPr="00B00659">
        <w:rPr>
          <w:b/>
          <w:sz w:val="28"/>
          <w:szCs w:val="28"/>
        </w:rPr>
        <w:t xml:space="preserve"> 12 детей</w:t>
      </w:r>
      <w:proofErr w:type="gramStart"/>
      <w:r w:rsidRPr="00B00659">
        <w:rPr>
          <w:b/>
          <w:sz w:val="28"/>
          <w:szCs w:val="28"/>
        </w:rPr>
        <w:t xml:space="preserve">( </w:t>
      </w:r>
      <w:proofErr w:type="gramEnd"/>
      <w:r w:rsidRPr="00B00659">
        <w:rPr>
          <w:b/>
          <w:sz w:val="28"/>
          <w:szCs w:val="28"/>
        </w:rPr>
        <w:t>54%) было</w:t>
      </w:r>
      <w:r w:rsidR="00122BAD">
        <w:rPr>
          <w:b/>
          <w:sz w:val="28"/>
          <w:szCs w:val="28"/>
        </w:rPr>
        <w:t xml:space="preserve"> на начало года </w:t>
      </w:r>
      <w:r w:rsidRPr="00B00659">
        <w:rPr>
          <w:b/>
          <w:sz w:val="28"/>
          <w:szCs w:val="28"/>
        </w:rPr>
        <w:t xml:space="preserve"> 8 детей</w:t>
      </w:r>
      <w:r w:rsidRPr="00B00659">
        <w:rPr>
          <w:sz w:val="28"/>
          <w:szCs w:val="28"/>
        </w:rPr>
        <w:t xml:space="preserve"> со средним уровнем развития.</w:t>
      </w:r>
    </w:p>
    <w:p w:rsidR="00B00659" w:rsidRPr="00B00659" w:rsidRDefault="00B00659" w:rsidP="00B00659">
      <w:pPr>
        <w:rPr>
          <w:b/>
          <w:sz w:val="28"/>
          <w:szCs w:val="28"/>
        </w:rPr>
      </w:pPr>
      <w:r w:rsidRPr="00B00659">
        <w:rPr>
          <w:sz w:val="28"/>
          <w:szCs w:val="28"/>
        </w:rPr>
        <w:t xml:space="preserve"> Эти дети называют некоторые жанры детской литературы, могут пересказать небольшое литературное произведение, составляют рассказы по сюжетным картинам. Проявляют эмоциональную заинтересованность в драматизации знакомых сказок. Заучивают небольшие стихотворения наизусть. Могут повторить образцы описания игрушки. Определяют первый звук в слове. Все задания выполняют с частичной помощью взрослого.</w:t>
      </w:r>
    </w:p>
    <w:p w:rsidR="00B00659" w:rsidRPr="00B00659" w:rsidRDefault="00B00659" w:rsidP="00B00659">
      <w:pPr>
        <w:rPr>
          <w:sz w:val="28"/>
          <w:szCs w:val="28"/>
        </w:rPr>
      </w:pPr>
    </w:p>
    <w:p w:rsidR="00BB6764" w:rsidRDefault="00BB6764" w:rsidP="00B00659">
      <w:pPr>
        <w:rPr>
          <w:sz w:val="28"/>
          <w:szCs w:val="28"/>
        </w:rPr>
      </w:pPr>
      <w:r w:rsidRPr="00BB6764">
        <w:rPr>
          <w:b/>
          <w:sz w:val="28"/>
          <w:szCs w:val="28"/>
        </w:rPr>
        <w:t>8 детей (36%) было</w:t>
      </w:r>
      <w:r w:rsidR="00122BAD">
        <w:rPr>
          <w:b/>
          <w:sz w:val="28"/>
          <w:szCs w:val="28"/>
        </w:rPr>
        <w:t xml:space="preserve"> на начало года </w:t>
      </w:r>
      <w:r w:rsidRPr="00BB6764">
        <w:rPr>
          <w:b/>
          <w:sz w:val="28"/>
          <w:szCs w:val="28"/>
        </w:rPr>
        <w:t xml:space="preserve"> </w:t>
      </w:r>
      <w:r w:rsidR="00B00659" w:rsidRPr="00BB6764">
        <w:rPr>
          <w:b/>
          <w:sz w:val="28"/>
          <w:szCs w:val="28"/>
        </w:rPr>
        <w:t>14 детей с низким уровнем развития</w:t>
      </w:r>
      <w:r w:rsidR="00B00659" w:rsidRPr="00B00659">
        <w:rPr>
          <w:sz w:val="28"/>
          <w:szCs w:val="28"/>
        </w:rPr>
        <w:t xml:space="preserve">. </w:t>
      </w:r>
    </w:p>
    <w:p w:rsidR="00B00659" w:rsidRPr="00B00659" w:rsidRDefault="00B00659" w:rsidP="00B00659">
      <w:pPr>
        <w:rPr>
          <w:sz w:val="28"/>
          <w:szCs w:val="28"/>
        </w:rPr>
      </w:pPr>
      <w:r w:rsidRPr="00B00659">
        <w:rPr>
          <w:sz w:val="28"/>
          <w:szCs w:val="28"/>
        </w:rPr>
        <w:t>Дети слушают доступные по содержанию стихи, сказки, рассказы. Рассматривает иллюстрации в знакомых книжках. Могут пересказать небольшую сказку, но путаются в последовательности, есть трудности в составлении рассказа по образцу. Не определяют место звука в слове. Не используют все части речи для поддержания беседы.</w:t>
      </w:r>
    </w:p>
    <w:p w:rsidR="00B00659" w:rsidRPr="00B00659" w:rsidRDefault="00B00659" w:rsidP="00B00659">
      <w:pPr>
        <w:rPr>
          <w:sz w:val="28"/>
          <w:szCs w:val="28"/>
        </w:rPr>
      </w:pPr>
    </w:p>
    <w:p w:rsidR="00B00659" w:rsidRPr="00B00659" w:rsidRDefault="00B00659" w:rsidP="00B00659">
      <w:pPr>
        <w:rPr>
          <w:sz w:val="28"/>
          <w:szCs w:val="28"/>
        </w:rPr>
      </w:pPr>
      <w:r w:rsidRPr="00BB6764">
        <w:rPr>
          <w:b/>
          <w:sz w:val="28"/>
          <w:szCs w:val="28"/>
        </w:rPr>
        <w:t>Пути решения</w:t>
      </w:r>
      <w:r w:rsidRPr="00B00659">
        <w:rPr>
          <w:sz w:val="28"/>
          <w:szCs w:val="28"/>
        </w:rPr>
        <w:t>: Необходимо продолжать уделять серьёзное внимание развитию речи и коммуникативным навыкам детей через индивидуальную работу, организованную деятельность. Учить детей внимательно слушать литературные произведения, употреблять в речи существительные с обобщающим значением (овощи, фрукты, животные и т. д., расширять знания о жанрах литературы, заучивать стихи, пословицы, поговорки)</w:t>
      </w:r>
    </w:p>
    <w:p w:rsidR="00B00659" w:rsidRPr="00BB6764" w:rsidRDefault="00B00659" w:rsidP="00B00659">
      <w:pPr>
        <w:rPr>
          <w:b/>
          <w:sz w:val="28"/>
          <w:szCs w:val="28"/>
        </w:rPr>
      </w:pPr>
    </w:p>
    <w:p w:rsidR="00B00659" w:rsidRPr="00BB6764" w:rsidRDefault="00B00659" w:rsidP="00B00659">
      <w:pPr>
        <w:rPr>
          <w:b/>
          <w:sz w:val="28"/>
          <w:szCs w:val="28"/>
        </w:rPr>
      </w:pPr>
      <w:r w:rsidRPr="00BB6764">
        <w:rPr>
          <w:b/>
          <w:sz w:val="28"/>
          <w:szCs w:val="28"/>
        </w:rPr>
        <w:t xml:space="preserve">Образовательная область «Художественно - эстетическое развитие» показала, что в группе </w:t>
      </w:r>
    </w:p>
    <w:p w:rsidR="00BB6764" w:rsidRDefault="00BB6764" w:rsidP="00B00659">
      <w:pPr>
        <w:rPr>
          <w:sz w:val="28"/>
          <w:szCs w:val="28"/>
        </w:rPr>
      </w:pPr>
      <w:r w:rsidRPr="00BB6764">
        <w:rPr>
          <w:b/>
          <w:sz w:val="28"/>
          <w:szCs w:val="28"/>
        </w:rPr>
        <w:t xml:space="preserve">18 детей(82%) было </w:t>
      </w:r>
      <w:r w:rsidR="00122BAD">
        <w:rPr>
          <w:b/>
          <w:sz w:val="28"/>
          <w:szCs w:val="28"/>
        </w:rPr>
        <w:t xml:space="preserve"> на начало года </w:t>
      </w:r>
      <w:r w:rsidR="00B00659" w:rsidRPr="00BB6764">
        <w:rPr>
          <w:b/>
          <w:sz w:val="28"/>
          <w:szCs w:val="28"/>
        </w:rPr>
        <w:t>16 детей со средним уровнем развития.</w:t>
      </w:r>
      <w:r w:rsidR="00B00659" w:rsidRPr="00B00659">
        <w:rPr>
          <w:sz w:val="28"/>
          <w:szCs w:val="28"/>
        </w:rPr>
        <w:t xml:space="preserve"> </w:t>
      </w:r>
    </w:p>
    <w:p w:rsidR="00B00659" w:rsidRPr="00B00659" w:rsidRDefault="00B00659" w:rsidP="00B00659">
      <w:pPr>
        <w:rPr>
          <w:sz w:val="28"/>
          <w:szCs w:val="28"/>
        </w:rPr>
      </w:pPr>
      <w:r w:rsidRPr="00B00659">
        <w:rPr>
          <w:sz w:val="28"/>
          <w:szCs w:val="28"/>
        </w:rPr>
        <w:t xml:space="preserve">Дети способны преобразовывать постройки в соответствии с заданием взрослого, проявляют интерес к конструктивной деятельности, в том числе к поделкам из бумаги. Ножницы держат правильно. Умеют резать ими по </w:t>
      </w:r>
      <w:r w:rsidRPr="00B00659">
        <w:rPr>
          <w:sz w:val="28"/>
          <w:szCs w:val="28"/>
        </w:rPr>
        <w:lastRenderedPageBreak/>
        <w:t>прямой, по диагонали (квадрат и прямоугольник); вырезать круг из квадрата, овал - из прямоугольника, плавно срезать и закруглять углы получается с частичной помощью взрослого. Предметы изображают путем создания отчетливых форм, подбора цвета, аккуратного закрашивания, приклеивания, использования разных материалов. Могут выразительно и ритмично двигаться. Всё выполняют самостоятельно, с частичной помощью взрослого.</w:t>
      </w:r>
    </w:p>
    <w:p w:rsidR="00B00659" w:rsidRPr="00B00659" w:rsidRDefault="00B00659" w:rsidP="00B00659">
      <w:pPr>
        <w:rPr>
          <w:sz w:val="28"/>
          <w:szCs w:val="28"/>
        </w:rPr>
      </w:pPr>
    </w:p>
    <w:p w:rsidR="00BB6764" w:rsidRPr="00BB6764" w:rsidRDefault="00BB6764" w:rsidP="00B0065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B6764">
        <w:rPr>
          <w:b/>
          <w:sz w:val="28"/>
          <w:szCs w:val="28"/>
        </w:rPr>
        <w:t>4 ребенка(18%)</w:t>
      </w:r>
      <w:r w:rsidR="00122BAD">
        <w:rPr>
          <w:b/>
          <w:sz w:val="28"/>
          <w:szCs w:val="28"/>
        </w:rPr>
        <w:t xml:space="preserve"> было на начало года </w:t>
      </w:r>
      <w:r w:rsidRPr="00BB6764">
        <w:rPr>
          <w:b/>
          <w:sz w:val="28"/>
          <w:szCs w:val="28"/>
        </w:rPr>
        <w:t xml:space="preserve"> </w:t>
      </w:r>
      <w:r w:rsidR="00B00659" w:rsidRPr="00BB6764">
        <w:rPr>
          <w:b/>
          <w:sz w:val="28"/>
          <w:szCs w:val="28"/>
        </w:rPr>
        <w:t xml:space="preserve">6 детей с низким уровнем развития. </w:t>
      </w:r>
    </w:p>
    <w:p w:rsidR="00B00659" w:rsidRPr="00B00659" w:rsidRDefault="00B00659" w:rsidP="00B00659">
      <w:pPr>
        <w:rPr>
          <w:sz w:val="28"/>
          <w:szCs w:val="28"/>
        </w:rPr>
      </w:pPr>
      <w:r w:rsidRPr="00B00659">
        <w:rPr>
          <w:sz w:val="28"/>
          <w:szCs w:val="28"/>
        </w:rPr>
        <w:t>Эти дети не умеют преобразовывать постройки с заданием взрослого, не работают по схеме. Не держат ножницы правильно. Не различают жанры музыки, не двигаются ритмично.</w:t>
      </w:r>
    </w:p>
    <w:p w:rsidR="00B00659" w:rsidRPr="00B00659" w:rsidRDefault="00BB6764" w:rsidP="00B0065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Пути решения продолжать </w:t>
      </w:r>
      <w:r w:rsidR="00B00659" w:rsidRPr="00B00659">
        <w:rPr>
          <w:sz w:val="28"/>
          <w:szCs w:val="28"/>
        </w:rPr>
        <w:t xml:space="preserve"> знакомить детей с видами изобразительного искусства, чаще использовать разные материалы и способы создания изображения, особое внимание уделить декоративно-прикладному искусству (элементы дымковской, </w:t>
      </w:r>
      <w:proofErr w:type="spellStart"/>
      <w:r w:rsidR="00B00659" w:rsidRPr="00B00659">
        <w:rPr>
          <w:sz w:val="28"/>
          <w:szCs w:val="28"/>
        </w:rPr>
        <w:t>филимоновской</w:t>
      </w:r>
      <w:proofErr w:type="spellEnd"/>
      <w:r w:rsidR="00B00659" w:rsidRPr="00B00659">
        <w:rPr>
          <w:sz w:val="28"/>
          <w:szCs w:val="28"/>
        </w:rPr>
        <w:t xml:space="preserve"> росписи). Учить правильно, пользоваться ножницами, резать ими по прямой, по диагонали, вырезать круг из квадрата, плавно срезать и закруглять углы. Необходимо также продолжать вести индивидуальную работу с детьми.</w:t>
      </w:r>
    </w:p>
    <w:p w:rsidR="00B00659" w:rsidRPr="00B00659" w:rsidRDefault="00B00659" w:rsidP="00B00659">
      <w:pPr>
        <w:rPr>
          <w:sz w:val="28"/>
          <w:szCs w:val="28"/>
        </w:rPr>
      </w:pPr>
    </w:p>
    <w:p w:rsidR="00B00659" w:rsidRDefault="00B00659" w:rsidP="00B00659">
      <w:pPr>
        <w:rPr>
          <w:b/>
          <w:sz w:val="28"/>
          <w:szCs w:val="28"/>
        </w:rPr>
      </w:pPr>
      <w:r w:rsidRPr="00BB6764">
        <w:rPr>
          <w:b/>
          <w:sz w:val="28"/>
          <w:szCs w:val="28"/>
        </w:rPr>
        <w:t xml:space="preserve">Образовательная область «Физическое развитие» </w:t>
      </w:r>
    </w:p>
    <w:p w:rsidR="00BB6764" w:rsidRPr="00BB6764" w:rsidRDefault="00BB6764" w:rsidP="00B0065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 ребенка (14%) на начало года 0 детей </w:t>
      </w:r>
    </w:p>
    <w:p w:rsidR="00B00659" w:rsidRPr="00B00659" w:rsidRDefault="00BB6764" w:rsidP="00B00659">
      <w:pPr>
        <w:rPr>
          <w:sz w:val="28"/>
          <w:szCs w:val="28"/>
        </w:rPr>
      </w:pPr>
      <w:r w:rsidRPr="00BB6764">
        <w:rPr>
          <w:b/>
          <w:sz w:val="28"/>
          <w:szCs w:val="28"/>
        </w:rPr>
        <w:t>18 детей</w:t>
      </w:r>
      <w:proofErr w:type="gramStart"/>
      <w:r w:rsidRPr="00BB6764">
        <w:rPr>
          <w:b/>
          <w:sz w:val="28"/>
          <w:szCs w:val="28"/>
        </w:rPr>
        <w:t xml:space="preserve">( </w:t>
      </w:r>
      <w:proofErr w:type="gramEnd"/>
      <w:r w:rsidRPr="00BB6764">
        <w:rPr>
          <w:b/>
          <w:sz w:val="28"/>
          <w:szCs w:val="28"/>
        </w:rPr>
        <w:t xml:space="preserve">82%)  было </w:t>
      </w:r>
      <w:r w:rsidR="00122BAD">
        <w:rPr>
          <w:b/>
          <w:sz w:val="28"/>
          <w:szCs w:val="28"/>
        </w:rPr>
        <w:t xml:space="preserve"> на начало года </w:t>
      </w:r>
      <w:r w:rsidR="00B00659" w:rsidRPr="00BB6764">
        <w:rPr>
          <w:b/>
          <w:sz w:val="28"/>
          <w:szCs w:val="28"/>
        </w:rPr>
        <w:t>18 детей (82%)</w:t>
      </w:r>
      <w:r>
        <w:rPr>
          <w:b/>
          <w:sz w:val="28"/>
          <w:szCs w:val="28"/>
        </w:rPr>
        <w:t xml:space="preserve"> общее количество детей не поменялось</w:t>
      </w:r>
      <w:r w:rsidR="00122BAD" w:rsidRPr="00122BAD">
        <w:rPr>
          <w:b/>
          <w:sz w:val="28"/>
          <w:szCs w:val="28"/>
        </w:rPr>
        <w:t>, но 3 ребенка ушли на высокий уровень</w:t>
      </w:r>
      <w:r w:rsidR="00122BAD">
        <w:rPr>
          <w:sz w:val="28"/>
          <w:szCs w:val="28"/>
        </w:rPr>
        <w:t xml:space="preserve"> \</w:t>
      </w:r>
      <w:r w:rsidR="00B00659" w:rsidRPr="00B00659">
        <w:rPr>
          <w:sz w:val="28"/>
          <w:szCs w:val="28"/>
        </w:rPr>
        <w:t xml:space="preserve">детей средний уровень развития знают о важных и вредных факторах для здоровья, о значении для здоровья утренней гимнастики, закаливания, режима дня. Соблюдают элементарные правила личной гигиены, самообслуживания, </w:t>
      </w:r>
      <w:proofErr w:type="gramStart"/>
      <w:r w:rsidR="00B00659" w:rsidRPr="00B00659">
        <w:rPr>
          <w:sz w:val="28"/>
          <w:szCs w:val="28"/>
        </w:rPr>
        <w:t>опрятности</w:t>
      </w:r>
      <w:proofErr w:type="gramEnd"/>
      <w:r w:rsidR="00B00659" w:rsidRPr="00B00659">
        <w:rPr>
          <w:sz w:val="28"/>
          <w:szCs w:val="28"/>
        </w:rPr>
        <w:t xml:space="preserve"> но не умеют быстро и аккуратно одеваться и раздеваться, соблюдает порядок в шкафчике.</w:t>
      </w:r>
    </w:p>
    <w:p w:rsidR="00B00659" w:rsidRPr="00122BAD" w:rsidRDefault="00B00659" w:rsidP="00B00659">
      <w:pPr>
        <w:rPr>
          <w:b/>
          <w:sz w:val="28"/>
          <w:szCs w:val="28"/>
        </w:rPr>
      </w:pPr>
    </w:p>
    <w:p w:rsidR="00B00659" w:rsidRPr="00B00659" w:rsidRDefault="00122BAD" w:rsidP="00B00659">
      <w:pPr>
        <w:rPr>
          <w:sz w:val="28"/>
          <w:szCs w:val="28"/>
        </w:rPr>
      </w:pPr>
      <w:r w:rsidRPr="00122BAD">
        <w:rPr>
          <w:b/>
          <w:sz w:val="28"/>
          <w:szCs w:val="28"/>
        </w:rPr>
        <w:t xml:space="preserve">1 ребенок (4%) было на начало года </w:t>
      </w:r>
      <w:r w:rsidR="00B00659" w:rsidRPr="00122BAD">
        <w:rPr>
          <w:b/>
          <w:sz w:val="28"/>
          <w:szCs w:val="28"/>
        </w:rPr>
        <w:t xml:space="preserve">3 ребенка  </w:t>
      </w:r>
      <w:proofErr w:type="gramStart"/>
      <w:r w:rsidR="00B00659" w:rsidRPr="00122BAD">
        <w:rPr>
          <w:b/>
          <w:sz w:val="28"/>
          <w:szCs w:val="28"/>
        </w:rPr>
        <w:t xml:space="preserve">( </w:t>
      </w:r>
      <w:proofErr w:type="gramEnd"/>
      <w:r w:rsidR="00B00659" w:rsidRPr="00122BAD">
        <w:rPr>
          <w:b/>
          <w:sz w:val="28"/>
          <w:szCs w:val="28"/>
        </w:rPr>
        <w:t>18 %)</w:t>
      </w:r>
      <w:r w:rsidR="00B00659" w:rsidRPr="00B00659">
        <w:rPr>
          <w:sz w:val="28"/>
          <w:szCs w:val="28"/>
        </w:rPr>
        <w:t xml:space="preserve"> не умеет метать предметы правой и левой рукой в вертикальную и горизонтальную цели, отбивать и ловить мяч, перестраиваться в колонну по трое, четверо, равняться, размыкаться, выполнять повороты в колонне.</w:t>
      </w:r>
    </w:p>
    <w:p w:rsidR="00B00659" w:rsidRPr="00B00659" w:rsidRDefault="00B00659" w:rsidP="00B00659">
      <w:pPr>
        <w:rPr>
          <w:sz w:val="28"/>
          <w:szCs w:val="28"/>
        </w:rPr>
      </w:pPr>
    </w:p>
    <w:p w:rsidR="00B00659" w:rsidRPr="00B00659" w:rsidRDefault="00B00659" w:rsidP="00B00659">
      <w:pPr>
        <w:rPr>
          <w:sz w:val="28"/>
          <w:szCs w:val="28"/>
        </w:rPr>
      </w:pPr>
      <w:r w:rsidRPr="00122BAD">
        <w:rPr>
          <w:b/>
          <w:sz w:val="28"/>
          <w:szCs w:val="28"/>
        </w:rPr>
        <w:t>Пути решения:</w:t>
      </w:r>
      <w:r w:rsidRPr="00B00659">
        <w:rPr>
          <w:sz w:val="28"/>
          <w:szCs w:val="28"/>
        </w:rPr>
        <w:t xml:space="preserve"> чаще проводить индивидуальную работу, учить детей не бояться обращаться к воспитателю</w:t>
      </w:r>
    </w:p>
    <w:p w:rsidR="00B00659" w:rsidRPr="00B00659" w:rsidRDefault="00B00659" w:rsidP="00B00659">
      <w:pPr>
        <w:rPr>
          <w:sz w:val="28"/>
          <w:szCs w:val="28"/>
        </w:rPr>
      </w:pPr>
    </w:p>
    <w:p w:rsidR="00B00659" w:rsidRPr="00B00659" w:rsidRDefault="00B00659" w:rsidP="00B00659">
      <w:pPr>
        <w:rPr>
          <w:sz w:val="28"/>
          <w:szCs w:val="28"/>
        </w:rPr>
      </w:pPr>
      <w:r w:rsidRPr="00122BAD">
        <w:rPr>
          <w:b/>
          <w:sz w:val="28"/>
          <w:szCs w:val="28"/>
        </w:rPr>
        <w:t>Вывод:</w:t>
      </w:r>
      <w:r w:rsidRPr="00B00659">
        <w:rPr>
          <w:sz w:val="28"/>
          <w:szCs w:val="28"/>
        </w:rPr>
        <w:t xml:space="preserve"> полученные данные позволяют сделать вывод, что на начало учебного года дошкольниками старшей группы усвоен программный материал. Прослеживается стабильная и позитивная динамика по всем направлениям развития.</w:t>
      </w:r>
    </w:p>
    <w:p w:rsidR="00B00659" w:rsidRPr="00B00659" w:rsidRDefault="00B00659" w:rsidP="00B00659">
      <w:pPr>
        <w:rPr>
          <w:sz w:val="28"/>
          <w:szCs w:val="28"/>
        </w:rPr>
      </w:pPr>
    </w:p>
    <w:p w:rsidR="00B00659" w:rsidRPr="00B00659" w:rsidRDefault="00B00659" w:rsidP="00B00659">
      <w:pPr>
        <w:rPr>
          <w:sz w:val="28"/>
          <w:szCs w:val="28"/>
        </w:rPr>
      </w:pPr>
      <w:r w:rsidRPr="00B00659">
        <w:rPr>
          <w:sz w:val="28"/>
          <w:szCs w:val="28"/>
        </w:rPr>
        <w:lastRenderedPageBreak/>
        <w:t>Однако необходимо</w:t>
      </w:r>
      <w:r w:rsidR="00122BAD">
        <w:rPr>
          <w:sz w:val="28"/>
          <w:szCs w:val="28"/>
        </w:rPr>
        <w:t xml:space="preserve"> продолжать выполнять </w:t>
      </w:r>
      <w:r w:rsidRPr="00B00659">
        <w:rPr>
          <w:sz w:val="28"/>
          <w:szCs w:val="28"/>
        </w:rPr>
        <w:t xml:space="preserve"> план на дальнейшую перспек</w:t>
      </w:r>
      <w:r w:rsidR="00122BAD">
        <w:rPr>
          <w:sz w:val="28"/>
          <w:szCs w:val="28"/>
        </w:rPr>
        <w:t>тиву и развитие каждого ребенка, составленный на основании данных на начало года.</w:t>
      </w:r>
    </w:p>
    <w:p w:rsidR="00B00659" w:rsidRPr="00B00659" w:rsidRDefault="00B00659" w:rsidP="00B00659">
      <w:pPr>
        <w:rPr>
          <w:sz w:val="28"/>
          <w:szCs w:val="28"/>
        </w:rPr>
      </w:pPr>
    </w:p>
    <w:p w:rsidR="00B00659" w:rsidRPr="00B00659" w:rsidRDefault="00B00659" w:rsidP="00B00659">
      <w:pPr>
        <w:rPr>
          <w:sz w:val="28"/>
          <w:szCs w:val="28"/>
        </w:rPr>
      </w:pPr>
      <w:r w:rsidRPr="00B00659">
        <w:rPr>
          <w:sz w:val="28"/>
          <w:szCs w:val="28"/>
        </w:rPr>
        <w:t>1. Продолжать вести целенаправленную работу по повышению качества освоения программного материала по всем образовательным областям в течение учебного года.</w:t>
      </w:r>
    </w:p>
    <w:p w:rsidR="00B00659" w:rsidRPr="00B00659" w:rsidRDefault="00B00659" w:rsidP="00B00659">
      <w:pPr>
        <w:rPr>
          <w:sz w:val="28"/>
          <w:szCs w:val="28"/>
        </w:rPr>
      </w:pPr>
    </w:p>
    <w:p w:rsidR="00B00659" w:rsidRPr="00B00659" w:rsidRDefault="00B00659" w:rsidP="00B00659">
      <w:pPr>
        <w:rPr>
          <w:sz w:val="28"/>
          <w:szCs w:val="28"/>
        </w:rPr>
      </w:pPr>
      <w:r w:rsidRPr="00B00659">
        <w:rPr>
          <w:sz w:val="28"/>
          <w:szCs w:val="28"/>
        </w:rPr>
        <w:t>2. В течение года продолжать развивать речевые и коммуникативные умения детей в непосредственно образовательной деятельности и в индивидуальной работе с детьми на основе комплексного подхода.</w:t>
      </w:r>
    </w:p>
    <w:p w:rsidR="00B00659" w:rsidRPr="00B00659" w:rsidRDefault="00B00659" w:rsidP="00B00659">
      <w:pPr>
        <w:rPr>
          <w:sz w:val="28"/>
          <w:szCs w:val="28"/>
        </w:rPr>
      </w:pPr>
    </w:p>
    <w:p w:rsidR="00B00659" w:rsidRPr="00B00659" w:rsidRDefault="00B00659" w:rsidP="00B00659">
      <w:pPr>
        <w:rPr>
          <w:sz w:val="28"/>
          <w:szCs w:val="28"/>
        </w:rPr>
      </w:pPr>
      <w:r w:rsidRPr="00B00659">
        <w:rPr>
          <w:sz w:val="28"/>
          <w:szCs w:val="28"/>
        </w:rPr>
        <w:t>3. Вести индивидуальные маршруты усвоения программного материала по проблемным областям</w:t>
      </w:r>
    </w:p>
    <w:p w:rsidR="00B00659" w:rsidRPr="00B00659" w:rsidRDefault="00B00659" w:rsidP="00B00659">
      <w:pPr>
        <w:rPr>
          <w:sz w:val="28"/>
          <w:szCs w:val="28"/>
        </w:rPr>
      </w:pPr>
    </w:p>
    <w:p w:rsidR="00B00659" w:rsidRPr="00B00659" w:rsidRDefault="00B00659" w:rsidP="00B00659">
      <w:pPr>
        <w:rPr>
          <w:sz w:val="28"/>
          <w:szCs w:val="28"/>
        </w:rPr>
      </w:pPr>
      <w:r w:rsidRPr="00B00659">
        <w:rPr>
          <w:sz w:val="28"/>
          <w:szCs w:val="28"/>
        </w:rPr>
        <w:t>4. Совместно с родителями, музыкальным руководителем устранить пробелы в образовательной деятельности детей.</w:t>
      </w:r>
    </w:p>
    <w:p w:rsidR="0002101A" w:rsidRDefault="0002101A" w:rsidP="0002101A">
      <w:pPr>
        <w:rPr>
          <w:sz w:val="28"/>
          <w:szCs w:val="28"/>
        </w:rPr>
      </w:pPr>
    </w:p>
    <w:p w:rsidR="0002101A" w:rsidRDefault="0002101A" w:rsidP="0002101A">
      <w:pPr>
        <w:rPr>
          <w:sz w:val="28"/>
          <w:szCs w:val="28"/>
        </w:rPr>
      </w:pPr>
    </w:p>
    <w:p w:rsidR="0002101A" w:rsidRDefault="0002101A" w:rsidP="0002101A">
      <w:pPr>
        <w:tabs>
          <w:tab w:val="left" w:pos="72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02101A" w:rsidRDefault="0002101A" w:rsidP="0002101A">
      <w:pPr>
        <w:tabs>
          <w:tab w:val="left" w:pos="7230"/>
        </w:tabs>
        <w:rPr>
          <w:sz w:val="28"/>
          <w:szCs w:val="28"/>
        </w:rPr>
      </w:pPr>
    </w:p>
    <w:p w:rsidR="0002101A" w:rsidRDefault="0002101A" w:rsidP="0002101A">
      <w:pPr>
        <w:tabs>
          <w:tab w:val="left" w:pos="7230"/>
        </w:tabs>
        <w:rPr>
          <w:sz w:val="28"/>
          <w:szCs w:val="28"/>
        </w:rPr>
      </w:pPr>
    </w:p>
    <w:p w:rsidR="0002101A" w:rsidRDefault="0002101A" w:rsidP="0002101A">
      <w:pPr>
        <w:tabs>
          <w:tab w:val="left" w:pos="7230"/>
        </w:tabs>
        <w:rPr>
          <w:sz w:val="28"/>
          <w:szCs w:val="28"/>
        </w:rPr>
      </w:pPr>
      <w:bookmarkStart w:id="0" w:name="_GoBack"/>
      <w:bookmarkEnd w:id="0"/>
    </w:p>
    <w:p w:rsidR="0002101A" w:rsidRDefault="0002101A" w:rsidP="0002101A">
      <w:pPr>
        <w:tabs>
          <w:tab w:val="left" w:pos="7230"/>
        </w:tabs>
        <w:rPr>
          <w:sz w:val="28"/>
          <w:szCs w:val="28"/>
        </w:rPr>
      </w:pPr>
    </w:p>
    <w:p w:rsidR="0002101A" w:rsidRDefault="0002101A" w:rsidP="0002101A">
      <w:pPr>
        <w:tabs>
          <w:tab w:val="left" w:pos="7230"/>
        </w:tabs>
        <w:rPr>
          <w:sz w:val="28"/>
          <w:szCs w:val="28"/>
        </w:rPr>
      </w:pPr>
    </w:p>
    <w:p w:rsidR="000D5B4D" w:rsidRDefault="000D5B4D"/>
    <w:sectPr w:rsidR="000D5B4D" w:rsidSect="000D5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101A"/>
    <w:rsid w:val="0002101A"/>
    <w:rsid w:val="00032F7C"/>
    <w:rsid w:val="000D5B4D"/>
    <w:rsid w:val="00122BAD"/>
    <w:rsid w:val="00237827"/>
    <w:rsid w:val="00287816"/>
    <w:rsid w:val="002D5BF5"/>
    <w:rsid w:val="00331B82"/>
    <w:rsid w:val="00364680"/>
    <w:rsid w:val="003B6D58"/>
    <w:rsid w:val="00420186"/>
    <w:rsid w:val="004460C5"/>
    <w:rsid w:val="004D7ACB"/>
    <w:rsid w:val="00516A4C"/>
    <w:rsid w:val="006A1F30"/>
    <w:rsid w:val="006E2B63"/>
    <w:rsid w:val="007B089B"/>
    <w:rsid w:val="007C09C2"/>
    <w:rsid w:val="007C19CA"/>
    <w:rsid w:val="007E268E"/>
    <w:rsid w:val="0080607F"/>
    <w:rsid w:val="00AA1BD0"/>
    <w:rsid w:val="00B00659"/>
    <w:rsid w:val="00B1628D"/>
    <w:rsid w:val="00BB49CE"/>
    <w:rsid w:val="00BB6764"/>
    <w:rsid w:val="00C059F4"/>
    <w:rsid w:val="00C110A4"/>
    <w:rsid w:val="00C33077"/>
    <w:rsid w:val="00CD505F"/>
    <w:rsid w:val="00E30D5B"/>
    <w:rsid w:val="00E50271"/>
    <w:rsid w:val="00FB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02101A"/>
    <w:pPr>
      <w:jc w:val="both"/>
    </w:pPr>
    <w:rPr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22B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2BA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1364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Gibdd-prop</dc:creator>
  <cp:lastModifiedBy>Мой</cp:lastModifiedBy>
  <cp:revision>2</cp:revision>
  <cp:lastPrinted>2024-01-21T17:01:00Z</cp:lastPrinted>
  <dcterms:created xsi:type="dcterms:W3CDTF">2024-12-19T10:17:00Z</dcterms:created>
  <dcterms:modified xsi:type="dcterms:W3CDTF">2024-12-19T10:17:00Z</dcterms:modified>
</cp:coreProperties>
</file>