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19" w:rsidRDefault="00695E19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29125" cy="2949797"/>
            <wp:effectExtent l="0" t="0" r="0" b="3175"/>
            <wp:docPr id="1" name="Рисунок 1" descr="https://turantimes.kz/uploads/posts/2019-07/1564052020_voz-bet-trevogu-iz-za-epidemii-poddelnyh-lekarstv-kotorye-ubivayut-sotni-tysyach-detey-v-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rantimes.kz/uploads/posts/2019-07/1564052020_voz-bet-trevogu-iz-za-epidemii-poddelnyh-lekarstv-kotorye-ubivayut-sotni-tysyach-detey-v-go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527" cy="296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5E19" w:rsidRDefault="00695E19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D4252" w:rsidRPr="00DA3D6D" w:rsidRDefault="00A839C0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A3D6D">
        <w:rPr>
          <w:b/>
          <w:color w:val="2E74B5" w:themeColor="accent1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Профилактика острых отравлений у детей </w:t>
      </w:r>
    </w:p>
    <w:p w:rsidR="00695E19" w:rsidRDefault="00695E19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1247140</wp:posOffset>
            </wp:positionV>
            <wp:extent cx="3110865" cy="2073910"/>
            <wp:effectExtent l="0" t="0" r="0" b="2540"/>
            <wp:wrapThrough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hrough>
            <wp:docPr id="2" name="Рисунок 2" descr="https://esp.md/sites/default/files/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p.md/sites/default/files/bab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9C0" w:rsidRPr="000D4252">
        <w:rPr>
          <w:sz w:val="28"/>
          <w:szCs w:val="28"/>
        </w:rPr>
        <w:t>Ежегодно в отделения реанимации и интенсивной терапии лечебно-профилактических учреждений поступа</w:t>
      </w:r>
      <w:r w:rsidR="000D4252">
        <w:rPr>
          <w:sz w:val="28"/>
          <w:szCs w:val="28"/>
        </w:rPr>
        <w:t>ют</w:t>
      </w:r>
      <w:r w:rsidR="00A839C0" w:rsidRPr="000D4252">
        <w:rPr>
          <w:sz w:val="28"/>
          <w:szCs w:val="28"/>
        </w:rPr>
        <w:t xml:space="preserve"> дет</w:t>
      </w:r>
      <w:r w:rsidR="000D4252">
        <w:rPr>
          <w:sz w:val="28"/>
          <w:szCs w:val="28"/>
        </w:rPr>
        <w:t>и</w:t>
      </w:r>
      <w:r w:rsidR="00A839C0" w:rsidRPr="000D4252">
        <w:rPr>
          <w:sz w:val="28"/>
          <w:szCs w:val="28"/>
        </w:rPr>
        <w:t xml:space="preserve"> с острыми отравлениями химической этиологии. </w:t>
      </w:r>
      <w:r w:rsidR="000D4252">
        <w:rPr>
          <w:sz w:val="28"/>
          <w:szCs w:val="28"/>
        </w:rPr>
        <w:t>О</w:t>
      </w:r>
      <w:r w:rsidR="00A839C0" w:rsidRPr="000D4252">
        <w:rPr>
          <w:sz w:val="28"/>
          <w:szCs w:val="28"/>
        </w:rPr>
        <w:t xml:space="preserve">коло 90% - дети с острыми бытовыми и медикаментозными отравлениями. Наиболее часто встречающиеся - это отравления сердечно - сосудистыми, гипотензивными препаратами (40% всех отравлений лекарственными препаратами занимают отравления клофелином). </w:t>
      </w:r>
    </w:p>
    <w:p w:rsidR="000D4252" w:rsidRDefault="00A839C0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Из бытовых отравлений наиболее частые - отравления средствами бытовой химии (всевозможные растворители, кислоты, щелочи, средства для борьбы с насекомыми и грызунами) и отравления угарным газом. Наибольшее число случайных отравлений у детей приходится на возраст от 1 года до 4 лет. </w:t>
      </w:r>
    </w:p>
    <w:p w:rsidR="000D4252" w:rsidRDefault="00A839C0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Проблема отравлений в неотложной педиатрии — одна из самых острых. Исследования показали, что наибольшее число отравлений у детей происходит в выходные дни, когда, как говорится, у семи нянек дитя без глазу. Часто отравления связаны с доступностью для детей лекарственных препаратов и бытовой химии в доме. Нередко интоксикация наступает от передозировки лекарственных препаратов, когда родители, </w:t>
      </w:r>
      <w:proofErr w:type="gramStart"/>
      <w:r w:rsidRPr="000D4252">
        <w:rPr>
          <w:sz w:val="28"/>
          <w:szCs w:val="28"/>
        </w:rPr>
        <w:t>желая</w:t>
      </w:r>
      <w:proofErr w:type="gramEnd"/>
      <w:r w:rsidRPr="000D4252">
        <w:rPr>
          <w:sz w:val="28"/>
          <w:szCs w:val="28"/>
        </w:rPr>
        <w:t xml:space="preserve"> как можно скорее победить болезнь, дают ребенку лекарство чаще, чем надо или увеличивают его дозу. </w:t>
      </w:r>
    </w:p>
    <w:p w:rsidR="000D4252" w:rsidRDefault="00A839C0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Лучшая профилактика отравлений — убрать подальше от детей лекарства и бытовую химию. Как только ребенок начнет ходить, сделайте эти предметы недоступными для крохи: лекарства храните под замком или на верхней полке шкафа, куда не может добраться ваш малыш. Это же касается </w:t>
      </w:r>
      <w:r w:rsidRPr="000D4252">
        <w:rPr>
          <w:sz w:val="28"/>
          <w:szCs w:val="28"/>
        </w:rPr>
        <w:lastRenderedPageBreak/>
        <w:t xml:space="preserve">упаковок с бытовой химией. Помните, что малыши до трех лет склонны все пробовать на вкус - так они познают мир. </w:t>
      </w:r>
    </w:p>
    <w:p w:rsidR="000D4252" w:rsidRDefault="00A839C0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Бывают ситуации, когда родители не знают, произошло ли отравление. В этом случае об отравлении может говорить необычное поведение малыша: он неожиданно становится вялым, сонливым или наоборот проявляет беспокойство, кричит и плачет. Обычные симптомы отравления — внезапное недомогание, резкое изменение поведения. В зависимости от отравляющего вещества могут быть боли в животе, рвота, симптомы шока (бледность, холодная кожа, частое дыхание, нечеткость или потеря сознания, </w:t>
      </w:r>
      <w:proofErr w:type="spellStart"/>
      <w:r w:rsidRPr="000D4252">
        <w:rPr>
          <w:sz w:val="28"/>
          <w:szCs w:val="28"/>
        </w:rPr>
        <w:t>синюшность</w:t>
      </w:r>
      <w:proofErr w:type="spellEnd"/>
      <w:r w:rsidRPr="000D4252">
        <w:rPr>
          <w:sz w:val="28"/>
          <w:szCs w:val="28"/>
        </w:rPr>
        <w:t xml:space="preserve"> губ, ногтей и др.), судороги, ожоги или изменение цвета кожи вокруг рта (если вещество едкое). В случае наличия описанных симптомов у ребенка следует немедленно обратиться к врачу и рассказать ему о своих подозрениях. Судьба отравившегося ребенка зависит в первую очередь от того, как поведут себя взрослые. Избежать отравлений легче, чем лечить их последствия. Профилактика отравлений требует от родителей всего лишь осторожности и здравого смысла. </w:t>
      </w:r>
    </w:p>
    <w:p w:rsidR="000D4252" w:rsidRDefault="00A839C0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>Не держите дома ядовитые растения, на прогулке следите за тем, чтобы малыш не попробовал ягоды с деревьев и кустарников. Что касается бытовой и прочей химии, держите эти вещества под замком. Не переливайте отравляющие вещества в тару из-под пищевых продуктов. Даже если вы подпишете, что в знакомой бутылке не газировка, а раствор хлорки, малыш все равно не сможет это прочесть. Периодически устраивайте ревизию в домашней аптечке. Не занимайтесь самолечением. Избавляйтесь от всех лекарственных препаратов с истекшим сроком годности. Лекарства храните подальше от детей. Перед их употреблением внимательно читайте инструкцию. И не называйте таблетки конфетками, а сироп - вареньем, иначе малыш так и будет стремиться к заветному пузырьку.</w:t>
      </w:r>
    </w:p>
    <w:p w:rsidR="00695E19" w:rsidRDefault="00695E19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D4252" w:rsidRPr="000D4252" w:rsidRDefault="00A839C0" w:rsidP="000D4252">
      <w:pPr>
        <w:pStyle w:val="c8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0D4252">
        <w:rPr>
          <w:b/>
          <w:sz w:val="28"/>
          <w:szCs w:val="28"/>
        </w:rPr>
        <w:t>РОДИТЕЛИ!!!</w:t>
      </w:r>
    </w:p>
    <w:p w:rsidR="000D4252" w:rsidRPr="00695E19" w:rsidRDefault="000D425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</w:t>
      </w:r>
      <w:r w:rsidR="00A839C0" w:rsidRPr="00695E19">
        <w:rPr>
          <w:b/>
          <w:i/>
          <w:sz w:val="28"/>
          <w:szCs w:val="28"/>
        </w:rPr>
        <w:t xml:space="preserve"> Не оставляйте неубранными лекарства, химические вещества и опасные предметы там, где их могут найти дети. </w:t>
      </w:r>
    </w:p>
    <w:p w:rsidR="000D4252" w:rsidRPr="00695E19" w:rsidRDefault="000D425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</w:t>
      </w:r>
      <w:r w:rsidR="00A839C0" w:rsidRPr="00695E19">
        <w:rPr>
          <w:b/>
          <w:i/>
          <w:sz w:val="28"/>
          <w:szCs w:val="28"/>
        </w:rPr>
        <w:t xml:space="preserve">Ядовитые вещества всегда храните в упаковке производителя. Никогда не пересыпайте (не переливайте) эти вещества в упаковку для пищевых продуктов или в другую, в том числе не маркированную, упаковку! Не храните яды и пищевые продукты в одном и том же месте! </w:t>
      </w:r>
    </w:p>
    <w:p w:rsidR="000D4252" w:rsidRPr="00695E19" w:rsidRDefault="000D425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</w:t>
      </w:r>
      <w:r w:rsidR="00A839C0" w:rsidRPr="00695E19">
        <w:rPr>
          <w:b/>
          <w:i/>
          <w:sz w:val="28"/>
          <w:szCs w:val="28"/>
        </w:rPr>
        <w:t xml:space="preserve">Не поворачивайтесь к детям спиной, когда вы используете или пользуетесь ядовитыми веществами! </w:t>
      </w:r>
    </w:p>
    <w:p w:rsidR="000D4252" w:rsidRPr="00695E19" w:rsidRDefault="000D425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</w:t>
      </w:r>
      <w:r w:rsidR="00A839C0" w:rsidRPr="00695E19">
        <w:rPr>
          <w:b/>
          <w:i/>
          <w:sz w:val="28"/>
          <w:szCs w:val="28"/>
        </w:rPr>
        <w:t xml:space="preserve">Не принимайте на глазах у детей лекарства! Дети будут все повторять за взрослыми! </w:t>
      </w:r>
    </w:p>
    <w:p w:rsidR="000D4252" w:rsidRPr="00695E19" w:rsidRDefault="000D425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</w:t>
      </w:r>
      <w:r w:rsidR="00A839C0" w:rsidRPr="00695E19">
        <w:rPr>
          <w:b/>
          <w:i/>
          <w:sz w:val="28"/>
          <w:szCs w:val="28"/>
        </w:rPr>
        <w:t xml:space="preserve">Никогда не говорите ребенку, что вместо лекарства вы даете ему конфету! </w:t>
      </w:r>
    </w:p>
    <w:p w:rsidR="000D4252" w:rsidRPr="00695E19" w:rsidRDefault="000D425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</w:t>
      </w:r>
      <w:r w:rsidR="00A839C0" w:rsidRPr="00695E19">
        <w:rPr>
          <w:b/>
          <w:i/>
          <w:sz w:val="28"/>
          <w:szCs w:val="28"/>
        </w:rPr>
        <w:t xml:space="preserve"> Всегда закрывайте домашнюю аптечку! </w:t>
      </w:r>
    </w:p>
    <w:p w:rsidR="000D4252" w:rsidRDefault="000D425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</w:t>
      </w:r>
      <w:r w:rsidR="00A839C0" w:rsidRPr="00695E19">
        <w:rPr>
          <w:b/>
          <w:i/>
          <w:sz w:val="28"/>
          <w:szCs w:val="28"/>
        </w:rPr>
        <w:t xml:space="preserve">Не храните лекарства с прошедшим сроком годности! </w:t>
      </w:r>
    </w:p>
    <w:p w:rsidR="00695E19" w:rsidRPr="00695E19" w:rsidRDefault="00695E19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A839C0" w:rsidRDefault="00A839C0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0"/>
          <w:szCs w:val="40"/>
        </w:rPr>
      </w:pPr>
      <w:r w:rsidRPr="00695E19">
        <w:rPr>
          <w:b/>
          <w:sz w:val="32"/>
          <w:szCs w:val="32"/>
        </w:rPr>
        <w:t>ПОМНИТЕ! Здоровье ваших детей находится в ваших руках!</w:t>
      </w:r>
    </w:p>
    <w:sectPr w:rsidR="00A8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D6"/>
    <w:rsid w:val="000D4252"/>
    <w:rsid w:val="00695E19"/>
    <w:rsid w:val="00A2442E"/>
    <w:rsid w:val="00A839C0"/>
    <w:rsid w:val="00B705D6"/>
    <w:rsid w:val="00DA3D6D"/>
    <w:rsid w:val="00E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19D66-3D9D-4C8E-AC38-753F423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7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05D6"/>
  </w:style>
  <w:style w:type="paragraph" w:customStyle="1" w:styleId="c1">
    <w:name w:val="c1"/>
    <w:basedOn w:val="a"/>
    <w:rsid w:val="00B7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05D6"/>
  </w:style>
  <w:style w:type="character" w:customStyle="1" w:styleId="c2">
    <w:name w:val="c2"/>
    <w:basedOn w:val="a0"/>
    <w:rsid w:val="00B705D6"/>
  </w:style>
  <w:style w:type="character" w:customStyle="1" w:styleId="c13">
    <w:name w:val="c13"/>
    <w:basedOn w:val="a0"/>
    <w:rsid w:val="00B705D6"/>
  </w:style>
  <w:style w:type="paragraph" w:styleId="a3">
    <w:name w:val="Normal (Web)"/>
    <w:basedOn w:val="a"/>
    <w:uiPriority w:val="99"/>
    <w:semiHidden/>
    <w:unhideWhenUsed/>
    <w:rsid w:val="00B7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2019-11-21T05:40:00Z</cp:lastPrinted>
  <dcterms:created xsi:type="dcterms:W3CDTF">2019-11-21T05:42:00Z</dcterms:created>
  <dcterms:modified xsi:type="dcterms:W3CDTF">2019-11-21T05:42:00Z</dcterms:modified>
</cp:coreProperties>
</file>