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0F" w:rsidRDefault="0060560F" w:rsidP="006056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60F" w:rsidRDefault="0060560F" w:rsidP="00CE62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60F" w:rsidRDefault="009F6DA6" w:rsidP="00CE62C0">
      <w:pPr>
        <w:jc w:val="both"/>
        <w:rPr>
          <w:rFonts w:ascii="Times New Roman" w:hAnsi="Times New Roman" w:cs="Times New Roman"/>
          <w:sz w:val="28"/>
          <w:szCs w:val="28"/>
        </w:rPr>
      </w:pPr>
      <w:r w:rsidRPr="009F6DA6">
        <w:rPr>
          <w:rFonts w:ascii="Times New Roman" w:hAnsi="Times New Roman" w:cs="Times New Roman"/>
          <w:sz w:val="28"/>
          <w:szCs w:val="28"/>
        </w:rPr>
        <w:t>Администрация городского округа Дегтярск информирует жителей города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0321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пров</w:t>
      </w:r>
      <w:r w:rsidR="00303213">
        <w:rPr>
          <w:rFonts w:ascii="Times New Roman" w:hAnsi="Times New Roman" w:cs="Times New Roman"/>
          <w:sz w:val="28"/>
          <w:szCs w:val="28"/>
        </w:rPr>
        <w:t>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213">
        <w:rPr>
          <w:rFonts w:ascii="Times New Roman" w:hAnsi="Times New Roman" w:cs="Times New Roman"/>
          <w:sz w:val="28"/>
          <w:szCs w:val="28"/>
        </w:rPr>
        <w:t xml:space="preserve">06.11.2019 года </w:t>
      </w:r>
      <w:r>
        <w:rPr>
          <w:rFonts w:ascii="Times New Roman" w:hAnsi="Times New Roman" w:cs="Times New Roman"/>
          <w:sz w:val="28"/>
          <w:szCs w:val="28"/>
        </w:rPr>
        <w:t>бесплатны</w:t>
      </w:r>
      <w:r w:rsidR="0030321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юридически</w:t>
      </w:r>
      <w:r w:rsidR="0030321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30321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для граждан специалистами Государственного казенного учреждения Свердловской области «Государственное юридическое бюро по Свердловской </w:t>
      </w:r>
      <w:r w:rsidR="0060560F">
        <w:rPr>
          <w:rFonts w:ascii="Times New Roman" w:hAnsi="Times New Roman" w:cs="Times New Roman"/>
          <w:sz w:val="28"/>
          <w:szCs w:val="28"/>
        </w:rPr>
        <w:t xml:space="preserve">области» </w:t>
      </w:r>
      <w:r w:rsidR="0060560F" w:rsidRPr="009F6DA6">
        <w:rPr>
          <w:rFonts w:ascii="Times New Roman" w:hAnsi="Times New Roman" w:cs="Times New Roman"/>
          <w:sz w:val="28"/>
          <w:szCs w:val="28"/>
        </w:rPr>
        <w:t>в</w:t>
      </w:r>
      <w:r w:rsidR="0060560F">
        <w:rPr>
          <w:rFonts w:ascii="Times New Roman" w:hAnsi="Times New Roman" w:cs="Times New Roman"/>
          <w:sz w:val="28"/>
          <w:szCs w:val="28"/>
        </w:rPr>
        <w:t xml:space="preserve"> виде правового консультирования в устной форме в режиме видеосвязи.</w:t>
      </w:r>
    </w:p>
    <w:bookmarkEnd w:id="0"/>
    <w:p w:rsidR="0060560F" w:rsidRDefault="0060560F" w:rsidP="00CE62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60F" w:rsidRPr="002039FF" w:rsidRDefault="00CE62C0" w:rsidP="0060560F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60F" w:rsidRPr="00203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Порядок оказания бесплатной юридической помощи в рамках государственной системы бесплатной юридической помощи</w:t>
      </w:r>
    </w:p>
    <w:p w:rsidR="0060560F" w:rsidRPr="002039FF" w:rsidRDefault="0060560F" w:rsidP="006056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39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Гражданин имеет право на получение бесплатной юридической помощи в случае:</w:t>
      </w:r>
    </w:p>
    <w:p w:rsidR="0060560F" w:rsidRPr="002039FF" w:rsidRDefault="0060560F" w:rsidP="006056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39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 Если он относится к категории граждан, имеющих право на получение бесплатной юридической помощи в рамках государственной системы бесплатной юридической помощи;</w:t>
      </w:r>
    </w:p>
    <w:p w:rsidR="0060560F" w:rsidRPr="002039FF" w:rsidRDefault="0060560F" w:rsidP="006056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39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Если вопрос, с которым он обращается, входит в перечень вопросов, по которым осуществляется бесплатная юридическая помощь.</w:t>
      </w:r>
    </w:p>
    <w:p w:rsidR="0060560F" w:rsidRPr="002039FF" w:rsidRDefault="0060560F" w:rsidP="006056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39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 При отсутствии оснований для отказа в предоставлении бесплатной юридической помощи.</w:t>
      </w:r>
    </w:p>
    <w:p w:rsidR="0060560F" w:rsidRPr="002039FF" w:rsidRDefault="0060560F" w:rsidP="006056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3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Для получения бесплатной юридической помощи гражданами представляются следующие документы:</w:t>
      </w:r>
    </w:p>
    <w:p w:rsidR="0060560F" w:rsidRPr="002039FF" w:rsidRDefault="0060560F" w:rsidP="006056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39F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1)</w:t>
      </w:r>
      <w:r w:rsidRPr="002039FF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hyperlink r:id="rId5" w:history="1">
        <w:r w:rsidRPr="002039FF">
          <w:rPr>
            <w:rFonts w:ascii="Times New Roman" w:eastAsia="Times New Roman" w:hAnsi="Times New Roman" w:cs="Times New Roman"/>
            <w:color w:val="1A5D8C"/>
            <w:sz w:val="24"/>
            <w:szCs w:val="24"/>
            <w:u w:val="single"/>
            <w:bdr w:val="none" w:sz="0" w:space="0" w:color="auto" w:frame="1"/>
            <w:lang w:eastAsia="ru-RU"/>
          </w:rPr>
          <w:t>заявление об оказании бесплатной юридической помощи</w:t>
        </w:r>
      </w:hyperlink>
      <w:r w:rsidRPr="002039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60560F" w:rsidRPr="002039FF" w:rsidRDefault="0060560F" w:rsidP="006056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39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паспорт гражданина Российской Федерации или иной документ, удостоверяющий его личность;</w:t>
      </w:r>
    </w:p>
    <w:p w:rsidR="0060560F" w:rsidRPr="002039FF" w:rsidRDefault="0060560F" w:rsidP="006056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39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 документы, подтверждающие принадлежность к соответствующим категориям лиц, имеющих право на получение бесплатной юридической помощи в рамках государственной системы бесплатной юридической помощи;</w:t>
      </w:r>
    </w:p>
    <w:p w:rsidR="0060560F" w:rsidRPr="002039FF" w:rsidRDefault="0060560F" w:rsidP="006056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39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4) документы, необходимые для оказания бесплатной юридической помощи по существу поставленного в обращении вопроса (судебные постановления, исковые заявления, а также иные обращения в компетентные органы, ответы на них, договоры, акты, свидетельства и иные документы).</w:t>
      </w:r>
    </w:p>
    <w:p w:rsidR="0060560F" w:rsidRPr="002039FF" w:rsidRDefault="0060560F" w:rsidP="0060560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039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получения бесплатной юридической помощи гражданами представляются подлинники документов и их копии.</w:t>
      </w:r>
    </w:p>
    <w:p w:rsidR="000F54FA" w:rsidRDefault="000F54FA" w:rsidP="00CE62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60F" w:rsidRPr="009F6DA6" w:rsidRDefault="00D9615C" w:rsidP="00CE6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оказание б</w:t>
      </w:r>
      <w:r w:rsidR="0060560F">
        <w:rPr>
          <w:rFonts w:ascii="Times New Roman" w:hAnsi="Times New Roman" w:cs="Times New Roman"/>
          <w:sz w:val="28"/>
          <w:szCs w:val="28"/>
        </w:rPr>
        <w:t>есплатн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60560F">
        <w:rPr>
          <w:rFonts w:ascii="Times New Roman" w:hAnsi="Times New Roman" w:cs="Times New Roman"/>
          <w:sz w:val="28"/>
          <w:szCs w:val="28"/>
        </w:rPr>
        <w:t xml:space="preserve"> юридическ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60560F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и можно подать</w:t>
      </w:r>
      <w:r w:rsidR="0060560F">
        <w:rPr>
          <w:rFonts w:ascii="Times New Roman" w:hAnsi="Times New Roman" w:cs="Times New Roman"/>
          <w:sz w:val="28"/>
          <w:szCs w:val="28"/>
        </w:rPr>
        <w:t xml:space="preserve"> по адресу: г. Дегтярск, ул. Калинина, дом 50, </w:t>
      </w:r>
      <w:proofErr w:type="spellStart"/>
      <w:r w:rsidR="0060560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0560F">
        <w:rPr>
          <w:rFonts w:ascii="Times New Roman" w:hAnsi="Times New Roman" w:cs="Times New Roman"/>
          <w:sz w:val="28"/>
          <w:szCs w:val="28"/>
        </w:rPr>
        <w:t xml:space="preserve">. 4.  </w:t>
      </w:r>
    </w:p>
    <w:sectPr w:rsidR="0060560F" w:rsidRPr="009F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20"/>
    <w:rsid w:val="000F54FA"/>
    <w:rsid w:val="00303213"/>
    <w:rsid w:val="0060560F"/>
    <w:rsid w:val="009F6DA6"/>
    <w:rsid w:val="00B87220"/>
    <w:rsid w:val="00CE62C0"/>
    <w:rsid w:val="00D9615C"/>
    <w:rsid w:val="00FD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56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5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iles.msudrf.ru/4553/info_pages/doc20150130-095919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Мой</cp:lastModifiedBy>
  <cp:revision>5</cp:revision>
  <cp:lastPrinted>2019-10-15T06:39:00Z</cp:lastPrinted>
  <dcterms:created xsi:type="dcterms:W3CDTF">2019-10-15T05:40:00Z</dcterms:created>
  <dcterms:modified xsi:type="dcterms:W3CDTF">2019-10-17T06:23:00Z</dcterms:modified>
</cp:coreProperties>
</file>